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XSpec="center" w:tblpY="556"/>
        <w:tblW w:w="10854" w:type="dxa"/>
        <w:tblLayout w:type="fixed"/>
        <w:tblCellMar>
          <w:left w:w="0" w:type="dxa"/>
          <w:right w:w="0" w:type="dxa"/>
        </w:tblCellMar>
        <w:tblLook w:val="0000" w:firstRow="0" w:lastRow="0" w:firstColumn="0" w:lastColumn="0" w:noHBand="0" w:noVBand="0"/>
      </w:tblPr>
      <w:tblGrid>
        <w:gridCol w:w="3215"/>
        <w:gridCol w:w="3368"/>
        <w:gridCol w:w="965"/>
        <w:gridCol w:w="321"/>
        <w:gridCol w:w="2985"/>
      </w:tblGrid>
      <w:tr>
        <w:trPr>
          <w:trHeight w:val="1726"/>
        </w:trPr>
        <w:tc>
          <w:tcPr>
            <w:tcW w:w="3215" w:type="dxa"/>
            <w:vAlign w:val="center"/>
          </w:tcPr>
          <w:p>
            <w:pPr>
              <w:spacing w:line="240" w:lineRule="auto"/>
              <w:jc w:val="center"/>
              <w:rPr>
                <w:rFonts w:asciiTheme="minorHAnsi" w:hAnsiTheme="minorHAnsi" w:cs="Baskerville"/>
                <w:b/>
                <w:sz w:val="40"/>
              </w:rPr>
            </w:pPr>
            <w:r>
              <w:rPr>
                <w:rFonts w:asciiTheme="minorHAnsi" w:hAnsiTheme="minorHAnsi" w:cs="Baskerville"/>
                <w:b/>
                <w:sz w:val="40"/>
              </w:rPr>
              <w:t>Schule an der Victoriastadt</w:t>
            </w:r>
          </w:p>
          <w:p>
            <w:pPr>
              <w:spacing w:before="0" w:after="0" w:line="240" w:lineRule="auto"/>
              <w:jc w:val="center"/>
              <w:rPr>
                <w:rFonts w:asciiTheme="minorHAnsi" w:hAnsiTheme="minorHAnsi" w:cs="Baskerville"/>
                <w:b/>
              </w:rPr>
            </w:pPr>
            <w:r>
              <w:rPr>
                <w:rFonts w:asciiTheme="minorHAnsi" w:hAnsiTheme="minorHAnsi" w:cs="Baskerville"/>
                <w:b/>
              </w:rPr>
              <w:t>(Grundschule)</w:t>
            </w:r>
          </w:p>
          <w:p>
            <w:pPr>
              <w:spacing w:before="0" w:after="0" w:line="240" w:lineRule="auto"/>
              <w:jc w:val="center"/>
              <w:rPr>
                <w:rFonts w:ascii="Baskerville" w:hAnsi="Baskerville" w:cs="Baskerville"/>
                <w:b/>
              </w:rPr>
            </w:pPr>
            <w:r>
              <w:rPr>
                <w:rFonts w:asciiTheme="minorHAnsi" w:hAnsiTheme="minorHAnsi" w:cs="Baskerville"/>
                <w:b/>
              </w:rPr>
              <w:t>(11G16)</w:t>
            </w:r>
          </w:p>
        </w:tc>
        <w:tc>
          <w:tcPr>
            <w:tcW w:w="3368" w:type="dxa"/>
          </w:tcPr>
          <w:p>
            <w:pPr>
              <w:spacing w:before="0" w:after="0" w:line="240" w:lineRule="auto"/>
              <w:jc w:val="center"/>
              <w:rPr>
                <w:rFonts w:ascii="Baskerville" w:hAnsi="Baskerville" w:cs="Baskerville"/>
                <w:sz w:val="16"/>
              </w:rPr>
            </w:pPr>
            <w:r>
              <w:rPr>
                <w:rFonts w:ascii="Baskerville" w:hAnsi="Baskerville" w:cs="Baskerville"/>
                <w:sz w:val="16"/>
              </w:rPr>
              <w:t xml:space="preserve">  </w:t>
            </w:r>
            <w:r>
              <w:rPr>
                <w:rFonts w:ascii="Baskerville" w:hAnsi="Baskerville" w:cs="Baskerville"/>
                <w:noProof/>
                <w:sz w:val="16"/>
              </w:rPr>
              <w:drawing>
                <wp:inline distT="0" distB="0" distL="0" distR="0">
                  <wp:extent cx="2066925" cy="1359535"/>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6925" cy="1359535"/>
                          </a:xfrm>
                          <a:prstGeom prst="rect">
                            <a:avLst/>
                          </a:prstGeom>
                          <a:noFill/>
                        </pic:spPr>
                      </pic:pic>
                    </a:graphicData>
                  </a:graphic>
                </wp:inline>
              </w:drawing>
            </w:r>
          </w:p>
        </w:tc>
        <w:tc>
          <w:tcPr>
            <w:tcW w:w="965" w:type="dxa"/>
          </w:tcPr>
          <w:p>
            <w:pPr>
              <w:tabs>
                <w:tab w:val="left" w:pos="779"/>
                <w:tab w:val="left" w:pos="921"/>
              </w:tabs>
              <w:spacing w:before="0" w:after="0" w:line="240" w:lineRule="auto"/>
              <w:ind w:left="71"/>
              <w:jc w:val="right"/>
              <w:rPr>
                <w:rFonts w:asciiTheme="minorHAnsi" w:hAnsiTheme="minorHAnsi" w:cs="Baskerville"/>
                <w:sz w:val="16"/>
                <w:szCs w:val="16"/>
              </w:rPr>
            </w:pPr>
          </w:p>
          <w:p>
            <w:pPr>
              <w:tabs>
                <w:tab w:val="left" w:pos="779"/>
                <w:tab w:val="left" w:pos="921"/>
              </w:tabs>
              <w:spacing w:before="0" w:after="0" w:line="240" w:lineRule="auto"/>
              <w:ind w:left="71"/>
              <w:jc w:val="right"/>
              <w:rPr>
                <w:rFonts w:asciiTheme="minorHAnsi" w:hAnsiTheme="minorHAnsi" w:cs="Baskerville"/>
                <w:sz w:val="16"/>
                <w:szCs w:val="16"/>
              </w:rPr>
            </w:pPr>
          </w:p>
          <w:p>
            <w:pPr>
              <w:tabs>
                <w:tab w:val="left" w:pos="779"/>
                <w:tab w:val="left" w:pos="921"/>
              </w:tabs>
              <w:spacing w:before="0" w:after="0" w:line="240" w:lineRule="auto"/>
              <w:ind w:left="-426"/>
              <w:jc w:val="right"/>
              <w:rPr>
                <w:rFonts w:asciiTheme="minorHAnsi" w:hAnsiTheme="minorHAnsi" w:cs="Baskerville"/>
                <w:sz w:val="16"/>
                <w:szCs w:val="16"/>
              </w:rPr>
            </w:pPr>
            <w:r>
              <w:rPr>
                <w:rFonts w:asciiTheme="minorHAnsi" w:hAnsiTheme="minorHAnsi" w:cs="Baskerville"/>
                <w:sz w:val="16"/>
                <w:szCs w:val="16"/>
              </w:rPr>
              <w:t>Telefon:</w:t>
            </w:r>
          </w:p>
          <w:p>
            <w:pPr>
              <w:tabs>
                <w:tab w:val="left" w:pos="779"/>
                <w:tab w:val="left" w:pos="921"/>
              </w:tabs>
              <w:spacing w:before="0" w:after="0" w:line="240" w:lineRule="auto"/>
              <w:ind w:left="-426"/>
              <w:jc w:val="right"/>
              <w:rPr>
                <w:rFonts w:asciiTheme="minorHAnsi" w:hAnsiTheme="minorHAnsi" w:cs="Baskerville"/>
                <w:sz w:val="16"/>
                <w:szCs w:val="16"/>
              </w:rPr>
            </w:pPr>
            <w:r>
              <w:rPr>
                <w:rFonts w:asciiTheme="minorHAnsi" w:hAnsiTheme="minorHAnsi" w:cs="Baskerville"/>
                <w:sz w:val="16"/>
                <w:szCs w:val="16"/>
              </w:rPr>
              <w:t>Fax:</w:t>
            </w:r>
          </w:p>
          <w:p>
            <w:pPr>
              <w:tabs>
                <w:tab w:val="left" w:pos="779"/>
                <w:tab w:val="left" w:pos="921"/>
              </w:tabs>
              <w:spacing w:before="0" w:after="0" w:line="240" w:lineRule="auto"/>
              <w:ind w:left="-426"/>
              <w:jc w:val="right"/>
              <w:rPr>
                <w:rFonts w:asciiTheme="minorHAnsi" w:hAnsiTheme="minorHAnsi" w:cs="Baskerville"/>
                <w:sz w:val="16"/>
                <w:szCs w:val="16"/>
              </w:rPr>
            </w:pPr>
            <w:r>
              <w:rPr>
                <w:rFonts w:asciiTheme="minorHAnsi" w:hAnsiTheme="minorHAnsi" w:cs="Baskerville"/>
                <w:sz w:val="16"/>
                <w:szCs w:val="16"/>
              </w:rPr>
              <w:t>Adresse:</w:t>
            </w:r>
          </w:p>
          <w:p>
            <w:pPr>
              <w:tabs>
                <w:tab w:val="left" w:pos="779"/>
                <w:tab w:val="left" w:pos="921"/>
              </w:tabs>
              <w:spacing w:before="0" w:after="0" w:line="240" w:lineRule="auto"/>
              <w:ind w:left="-426"/>
              <w:jc w:val="right"/>
              <w:rPr>
                <w:rFonts w:asciiTheme="minorHAnsi" w:hAnsiTheme="minorHAnsi" w:cs="Baskerville"/>
                <w:sz w:val="16"/>
                <w:szCs w:val="16"/>
              </w:rPr>
            </w:pPr>
          </w:p>
          <w:p>
            <w:pPr>
              <w:tabs>
                <w:tab w:val="left" w:pos="779"/>
                <w:tab w:val="left" w:pos="921"/>
              </w:tabs>
              <w:spacing w:before="0" w:after="0" w:line="240" w:lineRule="auto"/>
              <w:ind w:left="-426"/>
              <w:jc w:val="right"/>
              <w:rPr>
                <w:rFonts w:asciiTheme="minorHAnsi" w:hAnsiTheme="minorHAnsi" w:cs="Baskerville"/>
                <w:sz w:val="16"/>
                <w:szCs w:val="16"/>
              </w:rPr>
            </w:pPr>
            <w:r>
              <w:rPr>
                <w:rFonts w:asciiTheme="minorHAnsi" w:hAnsiTheme="minorHAnsi" w:cs="Baskerville"/>
                <w:sz w:val="16"/>
                <w:szCs w:val="16"/>
              </w:rPr>
              <w:t>E-Mail:</w:t>
            </w:r>
          </w:p>
        </w:tc>
        <w:tc>
          <w:tcPr>
            <w:tcW w:w="321" w:type="dxa"/>
          </w:tcPr>
          <w:p>
            <w:pPr>
              <w:tabs>
                <w:tab w:val="left" w:pos="779"/>
                <w:tab w:val="left" w:pos="921"/>
              </w:tabs>
              <w:spacing w:before="0" w:after="0" w:line="240" w:lineRule="auto"/>
              <w:ind w:left="71"/>
              <w:jc w:val="right"/>
              <w:rPr>
                <w:rFonts w:asciiTheme="minorHAnsi" w:hAnsiTheme="minorHAnsi" w:cs="Baskerville"/>
                <w:sz w:val="16"/>
                <w:szCs w:val="16"/>
              </w:rPr>
            </w:pPr>
          </w:p>
          <w:p>
            <w:pPr>
              <w:tabs>
                <w:tab w:val="left" w:pos="779"/>
                <w:tab w:val="left" w:pos="921"/>
              </w:tabs>
              <w:spacing w:before="0" w:after="0" w:line="240" w:lineRule="auto"/>
              <w:ind w:left="71"/>
              <w:jc w:val="right"/>
              <w:rPr>
                <w:rFonts w:asciiTheme="minorHAnsi" w:hAnsiTheme="minorHAnsi" w:cs="Baskerville"/>
                <w:sz w:val="16"/>
                <w:szCs w:val="16"/>
              </w:rPr>
            </w:pPr>
          </w:p>
        </w:tc>
        <w:tc>
          <w:tcPr>
            <w:tcW w:w="2985" w:type="dxa"/>
          </w:tcPr>
          <w:p>
            <w:pPr>
              <w:tabs>
                <w:tab w:val="left" w:pos="779"/>
                <w:tab w:val="left" w:pos="921"/>
              </w:tabs>
              <w:spacing w:before="0" w:after="0" w:line="240" w:lineRule="auto"/>
              <w:ind w:left="71"/>
              <w:rPr>
                <w:rFonts w:asciiTheme="minorHAnsi" w:hAnsiTheme="minorHAnsi" w:cs="Baskerville"/>
                <w:sz w:val="16"/>
                <w:szCs w:val="16"/>
              </w:rPr>
            </w:pPr>
          </w:p>
          <w:p>
            <w:pPr>
              <w:tabs>
                <w:tab w:val="left" w:pos="779"/>
                <w:tab w:val="left" w:pos="921"/>
              </w:tabs>
              <w:spacing w:before="0" w:after="0" w:line="240" w:lineRule="auto"/>
              <w:ind w:left="71"/>
              <w:rPr>
                <w:rFonts w:asciiTheme="minorHAnsi" w:hAnsiTheme="minorHAnsi" w:cs="Baskerville"/>
                <w:sz w:val="16"/>
                <w:szCs w:val="16"/>
              </w:rPr>
            </w:pPr>
          </w:p>
          <w:p>
            <w:pPr>
              <w:tabs>
                <w:tab w:val="left" w:pos="779"/>
                <w:tab w:val="left" w:pos="921"/>
              </w:tabs>
              <w:spacing w:before="0" w:after="0" w:line="240" w:lineRule="auto"/>
              <w:ind w:left="71"/>
              <w:rPr>
                <w:rFonts w:asciiTheme="minorHAnsi" w:hAnsiTheme="minorHAnsi" w:cs="Baskerville"/>
                <w:sz w:val="16"/>
                <w:szCs w:val="16"/>
              </w:rPr>
            </w:pPr>
            <w:r>
              <w:rPr>
                <w:rFonts w:asciiTheme="minorHAnsi" w:hAnsiTheme="minorHAnsi" w:cs="Baskerville"/>
                <w:sz w:val="16"/>
                <w:szCs w:val="16"/>
              </w:rPr>
              <w:t>(030) 510 70 47</w:t>
            </w:r>
          </w:p>
          <w:p>
            <w:pPr>
              <w:tabs>
                <w:tab w:val="left" w:pos="779"/>
                <w:tab w:val="left" w:pos="921"/>
              </w:tabs>
              <w:spacing w:before="0" w:after="0" w:line="240" w:lineRule="auto"/>
              <w:ind w:left="71"/>
              <w:rPr>
                <w:rFonts w:asciiTheme="minorHAnsi" w:hAnsiTheme="minorHAnsi" w:cs="Baskerville"/>
                <w:sz w:val="16"/>
                <w:szCs w:val="16"/>
              </w:rPr>
            </w:pPr>
            <w:r>
              <w:rPr>
                <w:rFonts w:asciiTheme="minorHAnsi" w:hAnsiTheme="minorHAnsi" w:cs="Baskerville"/>
                <w:sz w:val="16"/>
                <w:szCs w:val="16"/>
              </w:rPr>
              <w:t>(030) 510 70 48</w:t>
            </w:r>
          </w:p>
          <w:p>
            <w:pPr>
              <w:tabs>
                <w:tab w:val="left" w:pos="779"/>
                <w:tab w:val="left" w:pos="921"/>
              </w:tabs>
              <w:spacing w:before="0" w:after="0" w:line="240" w:lineRule="auto"/>
              <w:ind w:left="71"/>
              <w:rPr>
                <w:rFonts w:asciiTheme="minorHAnsi" w:hAnsiTheme="minorHAnsi" w:cs="Baskerville"/>
                <w:bCs/>
                <w:sz w:val="16"/>
                <w:szCs w:val="16"/>
              </w:rPr>
            </w:pPr>
            <w:proofErr w:type="spellStart"/>
            <w:r>
              <w:rPr>
                <w:rFonts w:asciiTheme="minorHAnsi" w:hAnsiTheme="minorHAnsi" w:cs="Baskerville"/>
                <w:bCs/>
                <w:sz w:val="16"/>
                <w:szCs w:val="16"/>
              </w:rPr>
              <w:t>Nöldnerstraße</w:t>
            </w:r>
            <w:proofErr w:type="spellEnd"/>
            <w:r>
              <w:rPr>
                <w:rFonts w:asciiTheme="minorHAnsi" w:hAnsiTheme="minorHAnsi" w:cs="Baskerville"/>
                <w:bCs/>
                <w:sz w:val="16"/>
                <w:szCs w:val="16"/>
              </w:rPr>
              <w:t xml:space="preserve"> 44</w:t>
            </w:r>
          </w:p>
          <w:p>
            <w:pPr>
              <w:tabs>
                <w:tab w:val="left" w:pos="779"/>
                <w:tab w:val="left" w:pos="921"/>
              </w:tabs>
              <w:spacing w:before="0" w:after="0" w:line="240" w:lineRule="auto"/>
              <w:ind w:left="71"/>
              <w:rPr>
                <w:rFonts w:asciiTheme="minorHAnsi" w:hAnsiTheme="minorHAnsi" w:cs="Baskerville"/>
                <w:sz w:val="16"/>
                <w:szCs w:val="16"/>
              </w:rPr>
            </w:pPr>
            <w:r>
              <w:rPr>
                <w:rFonts w:asciiTheme="minorHAnsi" w:hAnsiTheme="minorHAnsi" w:cs="Baskerville"/>
                <w:sz w:val="16"/>
                <w:szCs w:val="16"/>
              </w:rPr>
              <w:t>10317 Berlin</w:t>
            </w:r>
          </w:p>
          <w:p>
            <w:pPr>
              <w:tabs>
                <w:tab w:val="left" w:pos="779"/>
                <w:tab w:val="left" w:pos="921"/>
              </w:tabs>
              <w:spacing w:before="0" w:after="0" w:line="240" w:lineRule="auto"/>
              <w:ind w:left="71"/>
              <w:rPr>
                <w:rFonts w:asciiTheme="minorHAnsi" w:hAnsiTheme="minorHAnsi" w:cs="Baskerville"/>
                <w:sz w:val="16"/>
                <w:szCs w:val="16"/>
              </w:rPr>
            </w:pPr>
            <w:r>
              <w:rPr>
                <w:rFonts w:asciiTheme="minorHAnsi" w:hAnsiTheme="minorHAnsi" w:cs="Baskerville"/>
                <w:sz w:val="16"/>
                <w:szCs w:val="16"/>
              </w:rPr>
              <w:t>Sekretariat@11G16.schule.berlin.de</w:t>
            </w:r>
          </w:p>
        </w:tc>
      </w:tr>
      <w:tr>
        <w:trPr>
          <w:trHeight w:val="183"/>
        </w:trPr>
        <w:tc>
          <w:tcPr>
            <w:tcW w:w="3215" w:type="dxa"/>
          </w:tcPr>
          <w:p>
            <w:pPr>
              <w:pStyle w:val="Kopfzeile"/>
              <w:tabs>
                <w:tab w:val="clear" w:pos="4536"/>
                <w:tab w:val="clear" w:pos="9072"/>
              </w:tabs>
              <w:spacing w:before="0" w:after="0" w:line="240" w:lineRule="auto"/>
              <w:rPr>
                <w:rFonts w:ascii="Baskerville" w:hAnsi="Baskerville" w:cs="Baskerville"/>
                <w:b/>
                <w:bCs/>
                <w:sz w:val="16"/>
              </w:rPr>
            </w:pPr>
          </w:p>
        </w:tc>
        <w:tc>
          <w:tcPr>
            <w:tcW w:w="3368" w:type="dxa"/>
          </w:tcPr>
          <w:p>
            <w:pPr>
              <w:pStyle w:val="berschrift6"/>
              <w:ind w:left="0"/>
              <w:jc w:val="center"/>
              <w:rPr>
                <w:rFonts w:asciiTheme="minorHAnsi" w:hAnsiTheme="minorHAnsi" w:cs="Baskerville"/>
                <w:b/>
                <w:i w:val="0"/>
                <w:sz w:val="16"/>
              </w:rPr>
            </w:pPr>
            <w:r>
              <w:rPr>
                <w:rFonts w:asciiTheme="minorHAnsi" w:hAnsiTheme="minorHAnsi" w:cs="Baskerville"/>
                <w:b/>
                <w:i w:val="0"/>
                <w:sz w:val="16"/>
              </w:rPr>
              <w:t>http://www.gs-victoriastadt.de</w:t>
            </w:r>
          </w:p>
        </w:tc>
        <w:tc>
          <w:tcPr>
            <w:tcW w:w="4271" w:type="dxa"/>
            <w:gridSpan w:val="3"/>
          </w:tcPr>
          <w:p>
            <w:pPr>
              <w:spacing w:before="0" w:after="0" w:line="240" w:lineRule="auto"/>
              <w:rPr>
                <w:rFonts w:ascii="Baskerville" w:hAnsi="Baskerville" w:cs="Baskerville"/>
                <w:i/>
                <w:sz w:val="16"/>
              </w:rPr>
            </w:pPr>
          </w:p>
        </w:tc>
      </w:tr>
      <w:tr>
        <w:trPr>
          <w:trHeight w:val="198"/>
        </w:trPr>
        <w:tc>
          <w:tcPr>
            <w:tcW w:w="3215" w:type="dxa"/>
          </w:tcPr>
          <w:p>
            <w:pPr>
              <w:spacing w:before="0" w:after="0" w:line="240" w:lineRule="auto"/>
              <w:rPr>
                <w:rFonts w:ascii="Baskerville" w:hAnsi="Baskerville" w:cs="Baskerville"/>
                <w:b/>
                <w:sz w:val="16"/>
              </w:rPr>
            </w:pPr>
          </w:p>
        </w:tc>
        <w:tc>
          <w:tcPr>
            <w:tcW w:w="3368" w:type="dxa"/>
          </w:tcPr>
          <w:p>
            <w:pPr>
              <w:spacing w:before="0" w:after="0" w:line="240" w:lineRule="auto"/>
              <w:jc w:val="center"/>
              <w:rPr>
                <w:rFonts w:asciiTheme="minorHAnsi" w:hAnsiTheme="minorHAnsi" w:cs="Baskerville"/>
                <w:sz w:val="16"/>
              </w:rPr>
            </w:pPr>
          </w:p>
        </w:tc>
        <w:tc>
          <w:tcPr>
            <w:tcW w:w="965" w:type="dxa"/>
          </w:tcPr>
          <w:p>
            <w:pPr>
              <w:tabs>
                <w:tab w:val="left" w:pos="779"/>
                <w:tab w:val="left" w:pos="921"/>
              </w:tabs>
              <w:spacing w:before="0" w:after="0" w:line="240" w:lineRule="auto"/>
              <w:ind w:left="71"/>
              <w:jc w:val="right"/>
              <w:rPr>
                <w:rFonts w:ascii="Baskerville" w:hAnsi="Baskerville" w:cs="Baskerville"/>
                <w:sz w:val="16"/>
              </w:rPr>
            </w:pPr>
          </w:p>
        </w:tc>
        <w:tc>
          <w:tcPr>
            <w:tcW w:w="321" w:type="dxa"/>
          </w:tcPr>
          <w:p>
            <w:pPr>
              <w:tabs>
                <w:tab w:val="left" w:pos="779"/>
                <w:tab w:val="left" w:pos="921"/>
              </w:tabs>
              <w:spacing w:before="0" w:after="0" w:line="240" w:lineRule="auto"/>
              <w:ind w:left="71"/>
              <w:jc w:val="right"/>
              <w:rPr>
                <w:rFonts w:ascii="Baskerville" w:hAnsi="Baskerville" w:cs="Baskerville"/>
                <w:sz w:val="16"/>
              </w:rPr>
            </w:pPr>
          </w:p>
        </w:tc>
        <w:tc>
          <w:tcPr>
            <w:tcW w:w="2985" w:type="dxa"/>
          </w:tcPr>
          <w:p>
            <w:pPr>
              <w:tabs>
                <w:tab w:val="left" w:pos="779"/>
                <w:tab w:val="left" w:pos="921"/>
              </w:tabs>
              <w:spacing w:before="0" w:after="0" w:line="240" w:lineRule="auto"/>
              <w:ind w:left="71"/>
              <w:rPr>
                <w:rFonts w:ascii="Baskerville" w:hAnsi="Baskerville" w:cs="Baskerville"/>
                <w:sz w:val="16"/>
              </w:rPr>
            </w:pPr>
          </w:p>
        </w:tc>
      </w:tr>
      <w:tr>
        <w:trPr>
          <w:trHeight w:val="183"/>
        </w:trPr>
        <w:tc>
          <w:tcPr>
            <w:tcW w:w="3215" w:type="dxa"/>
          </w:tcPr>
          <w:p>
            <w:pPr>
              <w:pStyle w:val="berschrift7"/>
              <w:rPr>
                <w:rFonts w:asciiTheme="minorHAnsi" w:hAnsiTheme="minorHAnsi" w:cs="Baskerville"/>
                <w:sz w:val="22"/>
                <w:szCs w:val="22"/>
              </w:rPr>
            </w:pPr>
          </w:p>
        </w:tc>
        <w:tc>
          <w:tcPr>
            <w:tcW w:w="3368" w:type="dxa"/>
          </w:tcPr>
          <w:p>
            <w:pPr>
              <w:tabs>
                <w:tab w:val="left" w:pos="1276"/>
                <w:tab w:val="left" w:pos="1418"/>
              </w:tabs>
              <w:spacing w:before="0" w:after="0" w:line="240" w:lineRule="auto"/>
              <w:jc w:val="center"/>
              <w:rPr>
                <w:rFonts w:asciiTheme="minorHAnsi" w:hAnsiTheme="minorHAnsi" w:cs="Baskerville"/>
                <w:sz w:val="22"/>
                <w:szCs w:val="22"/>
              </w:rPr>
            </w:pPr>
          </w:p>
        </w:tc>
        <w:tc>
          <w:tcPr>
            <w:tcW w:w="965" w:type="dxa"/>
          </w:tcPr>
          <w:p>
            <w:pPr>
              <w:tabs>
                <w:tab w:val="left" w:pos="779"/>
                <w:tab w:val="left" w:pos="921"/>
              </w:tabs>
              <w:spacing w:before="0" w:after="0" w:line="240" w:lineRule="auto"/>
              <w:ind w:left="71"/>
              <w:jc w:val="right"/>
              <w:rPr>
                <w:rFonts w:asciiTheme="minorHAnsi" w:hAnsiTheme="minorHAnsi" w:cs="Baskerville"/>
                <w:sz w:val="22"/>
                <w:szCs w:val="22"/>
              </w:rPr>
            </w:pPr>
          </w:p>
        </w:tc>
        <w:tc>
          <w:tcPr>
            <w:tcW w:w="321" w:type="dxa"/>
          </w:tcPr>
          <w:p>
            <w:pPr>
              <w:tabs>
                <w:tab w:val="left" w:pos="779"/>
                <w:tab w:val="left" w:pos="921"/>
              </w:tabs>
              <w:spacing w:before="0" w:after="0" w:line="240" w:lineRule="auto"/>
              <w:ind w:left="71"/>
              <w:jc w:val="right"/>
              <w:rPr>
                <w:rFonts w:asciiTheme="minorHAnsi" w:hAnsiTheme="minorHAnsi" w:cs="Baskerville"/>
                <w:sz w:val="22"/>
                <w:szCs w:val="22"/>
              </w:rPr>
            </w:pPr>
          </w:p>
        </w:tc>
        <w:tc>
          <w:tcPr>
            <w:tcW w:w="2985" w:type="dxa"/>
          </w:tcPr>
          <w:p>
            <w:pPr>
              <w:tabs>
                <w:tab w:val="left" w:pos="779"/>
                <w:tab w:val="left" w:pos="921"/>
              </w:tabs>
              <w:spacing w:before="0" w:after="0" w:line="240" w:lineRule="auto"/>
              <w:ind w:left="71"/>
              <w:rPr>
                <w:rFonts w:asciiTheme="minorHAnsi" w:hAnsiTheme="minorHAnsi" w:cs="Baskerville"/>
                <w:sz w:val="22"/>
                <w:szCs w:val="22"/>
              </w:rPr>
            </w:pPr>
          </w:p>
        </w:tc>
      </w:tr>
    </w:tbl>
    <w:p>
      <w:pPr>
        <w:rPr>
          <w:rFonts w:asciiTheme="minorHAnsi" w:hAnsiTheme="minorHAnsi"/>
          <w:b/>
          <w:sz w:val="24"/>
          <w:szCs w:val="24"/>
        </w:rPr>
      </w:pPr>
      <w:bookmarkStart w:id="0" w:name="Adresse"/>
      <w:bookmarkEnd w:id="0"/>
    </w:p>
    <w:p>
      <w:pPr>
        <w:rPr>
          <w:rFonts w:asciiTheme="minorHAnsi" w:hAnsiTheme="minorHAnsi"/>
          <w:b/>
          <w:sz w:val="24"/>
          <w:szCs w:val="24"/>
        </w:rPr>
      </w:pPr>
    </w:p>
    <w:p>
      <w:pPr>
        <w:rPr>
          <w:rFonts w:cs="Arial"/>
          <w:b/>
          <w:sz w:val="22"/>
          <w:szCs w:val="22"/>
        </w:rPr>
      </w:pPr>
    </w:p>
    <w:p>
      <w:pPr>
        <w:spacing w:before="0" w:after="0" w:line="240" w:lineRule="auto"/>
        <w:jc w:val="right"/>
        <w:rPr>
          <w:rFonts w:cs="Arial"/>
          <w:sz w:val="22"/>
          <w:szCs w:val="22"/>
        </w:rPr>
      </w:pPr>
      <w:bookmarkStart w:id="1" w:name="Datum"/>
      <w:bookmarkEnd w:id="1"/>
      <w:r>
        <w:rPr>
          <w:rFonts w:cs="Arial"/>
          <w:sz w:val="22"/>
          <w:szCs w:val="22"/>
        </w:rPr>
        <w:t>September 2025</w:t>
      </w:r>
    </w:p>
    <w:p>
      <w:pPr>
        <w:spacing w:before="0" w:after="0" w:line="240" w:lineRule="auto"/>
        <w:jc w:val="right"/>
        <w:rPr>
          <w:rFonts w:cs="Arial"/>
          <w:sz w:val="22"/>
          <w:szCs w:val="22"/>
        </w:rPr>
      </w:pPr>
    </w:p>
    <w:p>
      <w:pPr>
        <w:tabs>
          <w:tab w:val="left" w:pos="6521"/>
        </w:tabs>
        <w:spacing w:before="0" w:after="0" w:line="240" w:lineRule="auto"/>
        <w:rPr>
          <w:rFonts w:cs="Arial"/>
          <w:sz w:val="22"/>
          <w:szCs w:val="22"/>
        </w:rPr>
      </w:pPr>
    </w:p>
    <w:p>
      <w:pPr>
        <w:spacing w:before="0" w:after="0" w:line="240" w:lineRule="auto"/>
        <w:rPr>
          <w:rFonts w:cs="Arial"/>
          <w:sz w:val="22"/>
          <w:szCs w:val="22"/>
        </w:rPr>
      </w:pPr>
    </w:p>
    <w:p>
      <w:pPr>
        <w:spacing w:after="120"/>
        <w:rPr>
          <w:rFonts w:cs="Arial"/>
          <w:sz w:val="22"/>
          <w:szCs w:val="22"/>
        </w:rPr>
      </w:pPr>
    </w:p>
    <w:p>
      <w:pPr>
        <w:spacing w:after="120"/>
        <w:rPr>
          <w:rFonts w:cs="Arial"/>
          <w:sz w:val="22"/>
          <w:szCs w:val="22"/>
        </w:rPr>
      </w:pPr>
      <w:bookmarkStart w:id="2" w:name="_GoBack"/>
      <w:bookmarkEnd w:id="2"/>
      <w:r>
        <w:rPr>
          <w:rFonts w:cs="Arial"/>
          <w:sz w:val="22"/>
          <w:szCs w:val="22"/>
        </w:rPr>
        <w:t>Liebe Eltern,</w:t>
      </w:r>
    </w:p>
    <w:p>
      <w:pPr>
        <w:spacing w:after="120"/>
        <w:rPr>
          <w:rFonts w:cs="Arial"/>
          <w:sz w:val="22"/>
          <w:szCs w:val="22"/>
        </w:rPr>
      </w:pPr>
      <w:r>
        <w:rPr>
          <w:rFonts w:cs="Arial"/>
          <w:sz w:val="22"/>
          <w:szCs w:val="22"/>
        </w:rPr>
        <w:t>bald beginnt für Ihr Kind ein neuer, aufregender und wichtiger Lebensabschnitt.</w:t>
      </w:r>
    </w:p>
    <w:p>
      <w:pPr>
        <w:spacing w:before="0" w:after="0" w:line="240" w:lineRule="auto"/>
        <w:jc w:val="both"/>
        <w:rPr>
          <w:rFonts w:cs="Arial"/>
          <w:sz w:val="22"/>
          <w:szCs w:val="22"/>
        </w:rPr>
      </w:pPr>
      <w:r>
        <w:rPr>
          <w:rFonts w:cs="Arial"/>
          <w:sz w:val="22"/>
          <w:szCs w:val="22"/>
        </w:rPr>
        <w:t>Für alle Berliner Kinder, die im Zeitraum vom 01.10.2019 bis 30.09.2020 geboren sind, sowie alle geborenen Kinder, die im Schuljahr 2025/26 vom Schulbesuch zurückgestellt wurden, be</w:t>
      </w:r>
      <w:r>
        <w:rPr>
          <w:rFonts w:cs="Arial"/>
          <w:sz w:val="22"/>
          <w:szCs w:val="22"/>
        </w:rPr>
        <w:softHyphen/>
        <w:t>ginnt am 1. August 2026 die Schulpflicht (§ 42 Abs. 1 Schulgesetz).</w:t>
      </w:r>
    </w:p>
    <w:p>
      <w:pPr>
        <w:spacing w:before="0" w:after="0" w:line="240" w:lineRule="auto"/>
        <w:jc w:val="both"/>
        <w:rPr>
          <w:rFonts w:cs="Arial"/>
          <w:sz w:val="22"/>
          <w:szCs w:val="22"/>
        </w:rPr>
      </w:pPr>
    </w:p>
    <w:p>
      <w:pPr>
        <w:spacing w:before="0" w:after="120" w:line="240" w:lineRule="auto"/>
        <w:jc w:val="both"/>
        <w:rPr>
          <w:rFonts w:cs="Arial"/>
          <w:sz w:val="22"/>
          <w:szCs w:val="22"/>
        </w:rPr>
      </w:pPr>
      <w:r>
        <w:rPr>
          <w:rFonts w:cs="Arial"/>
          <w:sz w:val="22"/>
          <w:szCs w:val="22"/>
        </w:rPr>
        <w:t xml:space="preserve">Sie als Erziehungsberechtigte/r müssen nun Ihr Kind an der für Ihren Wohnort zuständigen Grundschule anmelden, schulärztlich untersuchen und den Sprachstand feststellen zu lassen (§ 44 </w:t>
      </w:r>
      <w:proofErr w:type="spellStart"/>
      <w:r>
        <w:rPr>
          <w:rFonts w:cs="Arial"/>
          <w:sz w:val="22"/>
          <w:szCs w:val="22"/>
        </w:rPr>
        <w:t>i.V.m</w:t>
      </w:r>
      <w:proofErr w:type="spellEnd"/>
      <w:r>
        <w:rPr>
          <w:rFonts w:cs="Arial"/>
          <w:sz w:val="22"/>
          <w:szCs w:val="22"/>
        </w:rPr>
        <w:t>. § 52 Abs. 2 Schulgesetz).</w:t>
      </w:r>
    </w:p>
    <w:p>
      <w:pPr>
        <w:spacing w:before="0" w:after="120" w:line="240" w:lineRule="auto"/>
        <w:jc w:val="both"/>
        <w:rPr>
          <w:rFonts w:cs="Arial"/>
          <w:sz w:val="22"/>
          <w:szCs w:val="22"/>
        </w:rPr>
      </w:pPr>
      <w:r>
        <w:rPr>
          <w:rFonts w:cs="Arial"/>
          <w:sz w:val="22"/>
          <w:szCs w:val="22"/>
        </w:rPr>
        <w:t>Die Anmeldung erfolgt in Ihrem Fall an unserer Schule:</w:t>
      </w:r>
    </w:p>
    <w:p>
      <w:pPr>
        <w:spacing w:after="120"/>
        <w:jc w:val="both"/>
        <w:rPr>
          <w:rFonts w:cs="Arial"/>
          <w:b/>
          <w:sz w:val="22"/>
          <w:szCs w:val="22"/>
        </w:rPr>
      </w:pPr>
      <w:r>
        <w:rPr>
          <w:rFonts w:cs="Arial"/>
          <w:b/>
          <w:sz w:val="22"/>
          <w:szCs w:val="22"/>
        </w:rPr>
        <w:t xml:space="preserve">Schule an der Victoriastadt, </w:t>
      </w:r>
      <w:proofErr w:type="spellStart"/>
      <w:r>
        <w:rPr>
          <w:rFonts w:cs="Arial"/>
          <w:b/>
          <w:sz w:val="22"/>
          <w:szCs w:val="22"/>
        </w:rPr>
        <w:t>Nöldnerstr</w:t>
      </w:r>
      <w:proofErr w:type="spellEnd"/>
      <w:r>
        <w:rPr>
          <w:rFonts w:cs="Arial"/>
          <w:b/>
          <w:sz w:val="22"/>
          <w:szCs w:val="22"/>
        </w:rPr>
        <w:t>. 44, 10317 Berlin.</w:t>
      </w:r>
    </w:p>
    <w:p>
      <w:pPr>
        <w:spacing w:before="0" w:after="120" w:line="240" w:lineRule="auto"/>
        <w:jc w:val="both"/>
        <w:rPr>
          <w:rFonts w:cs="Arial"/>
          <w:b/>
          <w:sz w:val="22"/>
          <w:szCs w:val="22"/>
        </w:rPr>
      </w:pPr>
      <w:r>
        <w:rPr>
          <w:rFonts w:cs="Arial"/>
          <w:b/>
          <w:sz w:val="22"/>
          <w:szCs w:val="22"/>
        </w:rPr>
        <w:t>Wenn Sie Ihr Kind vom Schulbesuch zurückstellen lassen möchten, müssen Sie die An</w:t>
      </w:r>
      <w:r>
        <w:rPr>
          <w:rFonts w:cs="Arial"/>
          <w:b/>
          <w:sz w:val="22"/>
          <w:szCs w:val="22"/>
        </w:rPr>
        <w:softHyphen/>
        <w:t>meldung trotzdem bei uns vornehmen und hier einen entsprechenden Antrag stellen.</w:t>
      </w:r>
    </w:p>
    <w:p>
      <w:pPr>
        <w:spacing w:before="0" w:after="0" w:line="240" w:lineRule="auto"/>
        <w:jc w:val="both"/>
        <w:rPr>
          <w:rFonts w:cs="Arial"/>
          <w:sz w:val="22"/>
          <w:szCs w:val="22"/>
        </w:rPr>
      </w:pPr>
      <w:r>
        <w:rPr>
          <w:rFonts w:cs="Arial"/>
          <w:sz w:val="22"/>
          <w:szCs w:val="22"/>
        </w:rPr>
        <w:t xml:space="preserve">Aus organisatorischen Gründen und um die Prozedur zu vereinfachen, bitten wir Sie, sich die benötigten Unterlagen aus dem Internet herunterzuladen und auszufüllen. Diese finden Sie auf unserer Internetseite </w:t>
      </w:r>
      <w:hyperlink r:id="rId8" w:history="1">
        <w:r>
          <w:rPr>
            <w:rFonts w:cs="Arial"/>
            <w:color w:val="0000FF"/>
            <w:sz w:val="22"/>
            <w:szCs w:val="22"/>
            <w:u w:val="single"/>
          </w:rPr>
          <w:t>http://www.gs-victoriastadt.de</w:t>
        </w:r>
      </w:hyperlink>
      <w:r>
        <w:rPr>
          <w:rFonts w:cs="Arial"/>
          <w:sz w:val="22"/>
          <w:szCs w:val="22"/>
        </w:rPr>
        <w:t>. Bitte bringen Sie diese nebst den un</w:t>
      </w:r>
      <w:r>
        <w:rPr>
          <w:rFonts w:cs="Arial"/>
          <w:sz w:val="22"/>
          <w:szCs w:val="22"/>
        </w:rPr>
        <w:softHyphen/>
        <w:t>ten genannten Anlagen zur Anmeldung mit.</w:t>
      </w:r>
    </w:p>
    <w:p>
      <w:pPr>
        <w:spacing w:before="0" w:after="0" w:line="240" w:lineRule="auto"/>
        <w:rPr>
          <w:rFonts w:cs="Arial"/>
          <w:sz w:val="22"/>
          <w:szCs w:val="22"/>
        </w:rPr>
      </w:pPr>
    </w:p>
    <w:p>
      <w:pPr>
        <w:rPr>
          <w:rFonts w:cs="Arial"/>
          <w:sz w:val="22"/>
          <w:szCs w:val="22"/>
        </w:rPr>
      </w:pPr>
      <w:r>
        <w:rPr>
          <w:rFonts w:cs="Arial"/>
          <w:sz w:val="22"/>
          <w:szCs w:val="22"/>
        </w:rPr>
        <w:t xml:space="preserve">Zur Anmeldung bringen Sie bitte </w:t>
      </w:r>
      <w:r>
        <w:rPr>
          <w:rFonts w:cs="Arial"/>
          <w:b/>
          <w:sz w:val="22"/>
          <w:szCs w:val="22"/>
        </w:rPr>
        <w:t>zusätzlich noch folgende Kopien bzw. Unterlagen</w:t>
      </w:r>
      <w:r>
        <w:rPr>
          <w:rFonts w:cs="Arial"/>
          <w:sz w:val="22"/>
          <w:szCs w:val="22"/>
        </w:rPr>
        <w:t xml:space="preserve"> mit:</w:t>
      </w:r>
    </w:p>
    <w:p>
      <w:pPr>
        <w:numPr>
          <w:ilvl w:val="0"/>
          <w:numId w:val="4"/>
        </w:numPr>
        <w:spacing w:before="0" w:after="0" w:line="240" w:lineRule="auto"/>
        <w:rPr>
          <w:rFonts w:cs="Arial"/>
          <w:sz w:val="22"/>
          <w:szCs w:val="22"/>
        </w:rPr>
      </w:pPr>
      <w:r>
        <w:rPr>
          <w:rFonts w:cs="Arial"/>
          <w:sz w:val="22"/>
          <w:szCs w:val="22"/>
        </w:rPr>
        <w:t xml:space="preserve">1 Kopie - Geburtsurkunde des Kindes </w:t>
      </w:r>
    </w:p>
    <w:p>
      <w:pPr>
        <w:numPr>
          <w:ilvl w:val="0"/>
          <w:numId w:val="4"/>
        </w:numPr>
        <w:spacing w:before="0" w:after="120" w:line="240" w:lineRule="auto"/>
        <w:rPr>
          <w:rFonts w:cs="Arial"/>
          <w:sz w:val="22"/>
          <w:szCs w:val="22"/>
        </w:rPr>
      </w:pPr>
      <w:r>
        <w:rPr>
          <w:rFonts w:cs="Arial"/>
          <w:sz w:val="22"/>
          <w:szCs w:val="22"/>
        </w:rPr>
        <w:t>1 Kopie - Nachweis über das Personensorgerecht (z.B. Sorgerechtsvereinbarung, Nega</w:t>
      </w:r>
      <w:r>
        <w:rPr>
          <w:rFonts w:cs="Arial"/>
          <w:sz w:val="22"/>
          <w:szCs w:val="22"/>
        </w:rPr>
        <w:softHyphen/>
        <w:t>tivbescheinigung vom Jugendamt, Eheurkunde)</w:t>
      </w:r>
    </w:p>
    <w:p>
      <w:pPr>
        <w:numPr>
          <w:ilvl w:val="0"/>
          <w:numId w:val="4"/>
        </w:numPr>
        <w:spacing w:before="0" w:after="0" w:line="240" w:lineRule="auto"/>
        <w:rPr>
          <w:rFonts w:cs="Arial"/>
          <w:sz w:val="22"/>
          <w:szCs w:val="22"/>
        </w:rPr>
      </w:pPr>
      <w:r>
        <w:rPr>
          <w:rFonts w:cs="Arial"/>
          <w:sz w:val="22"/>
          <w:szCs w:val="22"/>
        </w:rPr>
        <w:t>Ihre eigenen Personalpapiere (zur Vorlage)</w:t>
      </w:r>
    </w:p>
    <w:p>
      <w:pPr>
        <w:numPr>
          <w:ilvl w:val="0"/>
          <w:numId w:val="4"/>
        </w:numPr>
        <w:spacing w:before="0" w:after="0" w:line="240" w:lineRule="auto"/>
        <w:rPr>
          <w:rFonts w:cs="Arial"/>
          <w:sz w:val="22"/>
          <w:szCs w:val="22"/>
        </w:rPr>
      </w:pPr>
      <w:r>
        <w:rPr>
          <w:rFonts w:cs="Arial"/>
          <w:sz w:val="22"/>
          <w:szCs w:val="22"/>
        </w:rPr>
        <w:t>Bescheinigung über Teilnahme an einem Verfahren zur Feststellung des Sprachstandes</w:t>
      </w:r>
    </w:p>
    <w:p>
      <w:pPr>
        <w:numPr>
          <w:ilvl w:val="0"/>
          <w:numId w:val="4"/>
        </w:numPr>
        <w:spacing w:before="0" w:after="0" w:line="240" w:lineRule="auto"/>
        <w:rPr>
          <w:rFonts w:cs="Arial"/>
          <w:sz w:val="22"/>
          <w:szCs w:val="22"/>
        </w:rPr>
      </w:pPr>
      <w:r>
        <w:rPr>
          <w:rFonts w:cs="Arial"/>
          <w:sz w:val="22"/>
          <w:szCs w:val="22"/>
        </w:rPr>
        <w:t>Nachweis über eine Masernimpfung im Original zur Einsicht</w:t>
      </w:r>
    </w:p>
    <w:p>
      <w:pPr>
        <w:numPr>
          <w:ilvl w:val="0"/>
          <w:numId w:val="4"/>
        </w:numPr>
        <w:spacing w:before="0" w:after="0" w:line="240" w:lineRule="auto"/>
        <w:rPr>
          <w:rFonts w:cs="Arial"/>
          <w:sz w:val="22"/>
          <w:szCs w:val="22"/>
        </w:rPr>
      </w:pPr>
      <w:r>
        <w:rPr>
          <w:rFonts w:cs="Arial"/>
          <w:sz w:val="22"/>
          <w:szCs w:val="22"/>
        </w:rPr>
        <w:t>Nachweis über Schwerbehinderung, Integrationsstatus</w:t>
      </w:r>
    </w:p>
    <w:p>
      <w:pPr>
        <w:spacing w:after="120"/>
        <w:rPr>
          <w:rFonts w:cs="Arial"/>
          <w:b/>
          <w:sz w:val="22"/>
          <w:szCs w:val="22"/>
        </w:rPr>
      </w:pPr>
      <w:r>
        <w:rPr>
          <w:rFonts w:cs="Arial"/>
          <w:b/>
          <w:sz w:val="22"/>
          <w:szCs w:val="22"/>
        </w:rPr>
        <w:t>Die Schulanmeldung kann nur bei Vorlage der vollständigen Unterlagen erfolgen.</w:t>
      </w:r>
    </w:p>
    <w:p>
      <w:pPr>
        <w:spacing w:after="120"/>
        <w:jc w:val="both"/>
        <w:rPr>
          <w:rFonts w:cs="Arial"/>
          <w:sz w:val="22"/>
          <w:szCs w:val="22"/>
        </w:rPr>
      </w:pPr>
    </w:p>
    <w:p>
      <w:pPr>
        <w:spacing w:before="0" w:after="120" w:line="240" w:lineRule="exact"/>
        <w:jc w:val="both"/>
        <w:rPr>
          <w:rFonts w:cs="Arial"/>
          <w:sz w:val="22"/>
          <w:szCs w:val="22"/>
        </w:rPr>
      </w:pPr>
    </w:p>
    <w:p>
      <w:pPr>
        <w:spacing w:before="0" w:after="120" w:line="240" w:lineRule="exact"/>
        <w:jc w:val="both"/>
        <w:rPr>
          <w:rFonts w:cs="Arial"/>
          <w:sz w:val="22"/>
          <w:szCs w:val="22"/>
        </w:rPr>
      </w:pPr>
    </w:p>
    <w:p>
      <w:pPr>
        <w:spacing w:before="0" w:after="120" w:line="240" w:lineRule="exact"/>
        <w:jc w:val="both"/>
        <w:rPr>
          <w:rFonts w:cs="Arial"/>
          <w:sz w:val="22"/>
          <w:szCs w:val="22"/>
        </w:rPr>
      </w:pPr>
      <w:r>
        <w:rPr>
          <w:rFonts w:cs="Arial"/>
          <w:sz w:val="22"/>
          <w:szCs w:val="22"/>
        </w:rPr>
        <w:t xml:space="preserve">Bitte melden Sie Ihr Kind im </w:t>
      </w:r>
    </w:p>
    <w:p>
      <w:pPr>
        <w:spacing w:before="0" w:after="120" w:line="240" w:lineRule="exact"/>
        <w:jc w:val="both"/>
        <w:rPr>
          <w:rFonts w:cs="Arial"/>
          <w:sz w:val="22"/>
          <w:szCs w:val="22"/>
        </w:rPr>
      </w:pPr>
      <w:r>
        <w:rPr>
          <w:rFonts w:cs="Arial"/>
          <w:b/>
          <w:sz w:val="22"/>
          <w:szCs w:val="22"/>
        </w:rPr>
        <w:t>Anmeldezeitraum vom 06.10.2025-17.10.2025</w:t>
      </w:r>
    </w:p>
    <w:p>
      <w:pPr>
        <w:spacing w:before="0" w:after="120" w:line="240" w:lineRule="exact"/>
        <w:jc w:val="both"/>
        <w:rPr>
          <w:rFonts w:cs="Arial"/>
          <w:sz w:val="22"/>
          <w:szCs w:val="22"/>
        </w:rPr>
      </w:pPr>
      <w:r>
        <w:rPr>
          <w:rFonts w:cs="Arial"/>
          <w:sz w:val="22"/>
          <w:szCs w:val="22"/>
        </w:rPr>
        <w:t>in unserem Sekretariat, Altgebäude, 1. OG im Raum 116, zu folgenden Zeiten an:</w:t>
      </w:r>
    </w:p>
    <w:p>
      <w:pPr>
        <w:spacing w:before="0" w:after="120" w:line="240" w:lineRule="exact"/>
        <w:rPr>
          <w:rFonts w:cs="Arial"/>
          <w:sz w:val="22"/>
          <w:szCs w:val="22"/>
        </w:rPr>
      </w:pPr>
    </w:p>
    <w:p>
      <w:pPr>
        <w:spacing w:before="0" w:after="0" w:line="240" w:lineRule="exact"/>
        <w:rPr>
          <w:rFonts w:cs="Arial"/>
          <w:b/>
          <w:sz w:val="22"/>
          <w:szCs w:val="22"/>
        </w:rPr>
      </w:pPr>
      <w:r>
        <w:rPr>
          <w:rFonts w:cs="Arial"/>
          <w:b/>
          <w:sz w:val="22"/>
          <w:szCs w:val="22"/>
        </w:rPr>
        <w:t>Montag</w:t>
      </w:r>
      <w:r>
        <w:rPr>
          <w:rFonts w:cs="Arial"/>
          <w:b/>
          <w:sz w:val="22"/>
          <w:szCs w:val="22"/>
        </w:rPr>
        <w:tab/>
      </w:r>
      <w:r>
        <w:rPr>
          <w:rFonts w:cs="Arial"/>
          <w:b/>
          <w:sz w:val="22"/>
          <w:szCs w:val="22"/>
        </w:rPr>
        <w:tab/>
        <w:t xml:space="preserve">08:00 Uhr bis 14.00 Uhr </w:t>
      </w:r>
    </w:p>
    <w:p>
      <w:pPr>
        <w:spacing w:before="0" w:after="0" w:line="240" w:lineRule="exact"/>
        <w:rPr>
          <w:rFonts w:cs="Arial"/>
          <w:b/>
          <w:sz w:val="22"/>
          <w:szCs w:val="22"/>
        </w:rPr>
      </w:pPr>
      <w:r>
        <w:rPr>
          <w:rFonts w:cs="Arial"/>
          <w:b/>
          <w:sz w:val="22"/>
          <w:szCs w:val="22"/>
        </w:rPr>
        <w:t>Dienstag</w:t>
      </w:r>
      <w:r>
        <w:rPr>
          <w:rFonts w:cs="Arial"/>
          <w:b/>
          <w:sz w:val="22"/>
          <w:szCs w:val="22"/>
        </w:rPr>
        <w:tab/>
      </w:r>
      <w:r>
        <w:rPr>
          <w:rFonts w:cs="Arial"/>
          <w:b/>
          <w:sz w:val="22"/>
          <w:szCs w:val="22"/>
        </w:rPr>
        <w:tab/>
        <w:t>11:00 Uhr bis 17.00 Uhr</w:t>
      </w:r>
    </w:p>
    <w:p>
      <w:pPr>
        <w:spacing w:before="0" w:after="0" w:line="240" w:lineRule="exact"/>
        <w:rPr>
          <w:rFonts w:cs="Arial"/>
          <w:b/>
          <w:sz w:val="22"/>
          <w:szCs w:val="22"/>
        </w:rPr>
      </w:pPr>
      <w:r>
        <w:rPr>
          <w:rFonts w:cs="Arial"/>
          <w:b/>
          <w:sz w:val="22"/>
          <w:szCs w:val="22"/>
        </w:rPr>
        <w:t>Mittwoch</w:t>
      </w:r>
      <w:r>
        <w:rPr>
          <w:rFonts w:cs="Arial"/>
          <w:b/>
          <w:sz w:val="22"/>
          <w:szCs w:val="22"/>
        </w:rPr>
        <w:tab/>
      </w:r>
      <w:r>
        <w:rPr>
          <w:rFonts w:cs="Arial"/>
          <w:b/>
          <w:sz w:val="22"/>
          <w:szCs w:val="22"/>
        </w:rPr>
        <w:tab/>
        <w:t xml:space="preserve">08:00 Uhr bis 14.00 Uhr </w:t>
      </w:r>
    </w:p>
    <w:p>
      <w:pPr>
        <w:spacing w:before="0" w:after="0" w:line="240" w:lineRule="exact"/>
        <w:rPr>
          <w:rFonts w:cs="Arial"/>
          <w:b/>
          <w:sz w:val="22"/>
          <w:szCs w:val="22"/>
        </w:rPr>
      </w:pPr>
      <w:r>
        <w:rPr>
          <w:rFonts w:cs="Arial"/>
          <w:b/>
          <w:sz w:val="22"/>
          <w:szCs w:val="22"/>
        </w:rPr>
        <w:t>Donnerstag</w:t>
      </w:r>
      <w:r>
        <w:rPr>
          <w:rFonts w:cs="Arial"/>
          <w:b/>
          <w:sz w:val="22"/>
          <w:szCs w:val="22"/>
        </w:rPr>
        <w:tab/>
        <w:t xml:space="preserve">            08.00 Uhr bis 15:00 Uhr</w:t>
      </w:r>
    </w:p>
    <w:p>
      <w:pPr>
        <w:spacing w:before="0" w:after="120" w:line="240" w:lineRule="exact"/>
        <w:rPr>
          <w:rFonts w:cs="Arial"/>
          <w:b/>
          <w:sz w:val="22"/>
          <w:szCs w:val="22"/>
        </w:rPr>
      </w:pPr>
      <w:r>
        <w:rPr>
          <w:rFonts w:cs="Arial"/>
          <w:b/>
          <w:sz w:val="22"/>
          <w:szCs w:val="22"/>
        </w:rPr>
        <w:t>Freitag</w:t>
      </w:r>
      <w:r>
        <w:rPr>
          <w:rFonts w:cs="Arial"/>
          <w:b/>
          <w:sz w:val="22"/>
          <w:szCs w:val="22"/>
        </w:rPr>
        <w:tab/>
      </w:r>
      <w:r>
        <w:rPr>
          <w:rFonts w:cs="Arial"/>
          <w:b/>
          <w:sz w:val="22"/>
          <w:szCs w:val="22"/>
        </w:rPr>
        <w:tab/>
        <w:t>08:00 Uhr bis 12:00 Uhr</w:t>
      </w:r>
    </w:p>
    <w:p>
      <w:pPr>
        <w:spacing w:before="0" w:after="120" w:line="240" w:lineRule="auto"/>
        <w:rPr>
          <w:rFonts w:cs="Arial"/>
          <w:b/>
          <w:sz w:val="22"/>
          <w:szCs w:val="22"/>
        </w:rPr>
      </w:pPr>
      <w:r>
        <w:rPr>
          <w:rFonts w:cs="Arial"/>
          <w:b/>
          <w:sz w:val="22"/>
          <w:szCs w:val="22"/>
        </w:rPr>
        <w:t xml:space="preserve">Buchen Sie bitte für die Schulanmeldung 2026/27 ausschließlich online einen Termin auf unserer Internetseite unter folgendem Link: </w:t>
      </w:r>
      <w:hyperlink r:id="rId9" w:history="1">
        <w:r>
          <w:rPr>
            <w:rFonts w:cs="Arial"/>
            <w:b/>
            <w:color w:val="0000FF"/>
            <w:sz w:val="22"/>
            <w:szCs w:val="22"/>
            <w:u w:val="single"/>
          </w:rPr>
          <w:t>http://www.gs-victoriastadt.de</w:t>
        </w:r>
      </w:hyperlink>
      <w:r>
        <w:rPr>
          <w:rFonts w:cs="Arial"/>
          <w:b/>
          <w:sz w:val="22"/>
          <w:szCs w:val="22"/>
        </w:rPr>
        <w:t>.</w:t>
      </w:r>
    </w:p>
    <w:p>
      <w:pPr>
        <w:spacing w:before="0" w:after="0" w:line="240" w:lineRule="auto"/>
        <w:jc w:val="both"/>
        <w:rPr>
          <w:rFonts w:cs="Arial"/>
          <w:sz w:val="22"/>
          <w:szCs w:val="22"/>
        </w:rPr>
      </w:pPr>
    </w:p>
    <w:p>
      <w:pPr>
        <w:spacing w:before="0" w:after="0" w:line="240" w:lineRule="auto"/>
        <w:jc w:val="both"/>
        <w:rPr>
          <w:rFonts w:cs="Arial"/>
          <w:sz w:val="22"/>
          <w:szCs w:val="22"/>
        </w:rPr>
      </w:pPr>
      <w:r>
        <w:rPr>
          <w:rFonts w:cs="Arial"/>
          <w:sz w:val="22"/>
          <w:szCs w:val="22"/>
        </w:rPr>
        <w:t xml:space="preserve">Sollten Sie Ihr Kind bereits an einer anderen Schule (auch in einem anderen Bundesland oder im Ausland) angemeldet haben, bitten wir um Übersendung einer entsprechenden </w:t>
      </w:r>
      <w:r>
        <w:rPr>
          <w:rFonts w:cs="Arial"/>
          <w:b/>
          <w:bCs/>
          <w:sz w:val="22"/>
          <w:szCs w:val="22"/>
        </w:rPr>
        <w:t>schriftli</w:t>
      </w:r>
      <w:r>
        <w:rPr>
          <w:rFonts w:cs="Arial"/>
          <w:b/>
          <w:bCs/>
          <w:sz w:val="22"/>
          <w:szCs w:val="22"/>
        </w:rPr>
        <w:softHyphen/>
        <w:t>chen</w:t>
      </w:r>
      <w:r>
        <w:rPr>
          <w:rFonts w:cs="Arial"/>
          <w:sz w:val="22"/>
          <w:szCs w:val="22"/>
        </w:rPr>
        <w:t xml:space="preserve"> Bescheinigung - ggf. in deutscher Übersetzung.</w:t>
      </w:r>
    </w:p>
    <w:p>
      <w:pPr>
        <w:spacing w:before="0" w:after="0" w:line="240" w:lineRule="auto"/>
        <w:jc w:val="both"/>
        <w:rPr>
          <w:rFonts w:cs="Arial"/>
          <w:sz w:val="22"/>
          <w:szCs w:val="22"/>
        </w:rPr>
      </w:pPr>
    </w:p>
    <w:p>
      <w:pPr>
        <w:spacing w:before="0" w:after="0" w:line="240" w:lineRule="auto"/>
        <w:jc w:val="both"/>
        <w:rPr>
          <w:rFonts w:cs="Arial"/>
          <w:sz w:val="22"/>
          <w:szCs w:val="22"/>
        </w:rPr>
      </w:pPr>
      <w:r>
        <w:rPr>
          <w:rFonts w:cs="Arial"/>
          <w:sz w:val="22"/>
          <w:szCs w:val="22"/>
        </w:rPr>
        <w:t>Bei einem gewünschten Schulbesuch im Ausland ist ein Antrag auf Befreiung von der Berliner Schulpflicht über unsere Schule oder direkt bei der Schulaufsicht zu stellen.</w:t>
      </w:r>
    </w:p>
    <w:p>
      <w:pPr>
        <w:spacing w:before="0" w:after="0" w:line="240" w:lineRule="auto"/>
        <w:jc w:val="both"/>
        <w:rPr>
          <w:rFonts w:cs="Arial"/>
          <w:b/>
          <w:sz w:val="22"/>
          <w:szCs w:val="22"/>
        </w:rPr>
      </w:pPr>
      <w:r>
        <w:rPr>
          <w:rFonts w:cs="Arial"/>
          <w:b/>
          <w:sz w:val="22"/>
          <w:szCs w:val="22"/>
        </w:rPr>
        <w:t>Wir weisen darauf hin, dass die Nichtanmeldung Ihres Kindes eine Ordnungswidrigkeit darstellt, die mit einer Geldbuße geahndet werden kann (§ 126 Abs. 1 Nr. Schulgesetz).</w:t>
      </w:r>
    </w:p>
    <w:p>
      <w:pPr>
        <w:spacing w:before="0" w:after="0" w:line="240" w:lineRule="auto"/>
        <w:ind w:right="-1"/>
        <w:jc w:val="both"/>
        <w:rPr>
          <w:rFonts w:cs="Arial"/>
          <w:sz w:val="22"/>
          <w:szCs w:val="22"/>
        </w:rPr>
      </w:pPr>
    </w:p>
    <w:p>
      <w:pPr>
        <w:spacing w:before="0" w:after="0" w:line="240" w:lineRule="auto"/>
        <w:jc w:val="both"/>
        <w:rPr>
          <w:rFonts w:cs="Arial"/>
          <w:sz w:val="22"/>
          <w:szCs w:val="22"/>
        </w:rPr>
      </w:pPr>
      <w:r>
        <w:rPr>
          <w:rFonts w:cs="Arial"/>
          <w:sz w:val="22"/>
          <w:szCs w:val="22"/>
        </w:rPr>
        <w:t xml:space="preserve">Wenn Sie die </w:t>
      </w:r>
      <w:r>
        <w:rPr>
          <w:rFonts w:cs="Arial"/>
          <w:b/>
          <w:sz w:val="22"/>
          <w:szCs w:val="22"/>
        </w:rPr>
        <w:t>Aufnahme in eine andere Grundschule</w:t>
      </w:r>
      <w:r>
        <w:rPr>
          <w:rFonts w:cs="Arial"/>
          <w:sz w:val="22"/>
          <w:szCs w:val="22"/>
        </w:rPr>
        <w:t xml:space="preserve"> wünschen, ist ein schriftlicher Antrag unter Angabe der Gründe an unserer Schule zu stellen. Die Schulplätze </w:t>
      </w:r>
      <w:proofErr w:type="gramStart"/>
      <w:r>
        <w:rPr>
          <w:rFonts w:cs="Arial"/>
          <w:sz w:val="22"/>
          <w:szCs w:val="22"/>
        </w:rPr>
        <w:t>vergibt</w:t>
      </w:r>
      <w:proofErr w:type="gramEnd"/>
      <w:r>
        <w:rPr>
          <w:rFonts w:cs="Arial"/>
          <w:sz w:val="22"/>
          <w:szCs w:val="22"/>
        </w:rPr>
        <w:t xml:space="preserve"> das bezirkliche Schulamt. Ihrem Antrag kann nur nach Maßgabe freier Plätze stattgegeben werden. Hierüber werden Sie durch das Schulamt schriftlich informiert.</w:t>
      </w:r>
    </w:p>
    <w:p>
      <w:pPr>
        <w:spacing w:before="0" w:after="0" w:line="240" w:lineRule="auto"/>
        <w:jc w:val="both"/>
        <w:rPr>
          <w:rFonts w:cs="Arial"/>
          <w:sz w:val="22"/>
          <w:szCs w:val="22"/>
        </w:rPr>
      </w:pPr>
    </w:p>
    <w:p>
      <w:pPr>
        <w:spacing w:before="0" w:after="0" w:line="240" w:lineRule="auto"/>
        <w:jc w:val="both"/>
        <w:rPr>
          <w:rFonts w:cs="Arial"/>
          <w:sz w:val="22"/>
          <w:szCs w:val="22"/>
        </w:rPr>
      </w:pPr>
      <w:r>
        <w:rPr>
          <w:rFonts w:cs="Arial"/>
          <w:sz w:val="22"/>
          <w:szCs w:val="22"/>
        </w:rPr>
        <w:t xml:space="preserve">Eine Anmeldung ist in jedem Fall </w:t>
      </w:r>
      <w:r>
        <w:rPr>
          <w:rFonts w:cs="Arial"/>
          <w:b/>
          <w:sz w:val="22"/>
          <w:szCs w:val="22"/>
        </w:rPr>
        <w:t>zunächst an unserer Schule notwendig</w:t>
      </w:r>
      <w:r>
        <w:rPr>
          <w:rFonts w:cs="Arial"/>
          <w:sz w:val="22"/>
          <w:szCs w:val="22"/>
        </w:rPr>
        <w:t>, auch wenn Sie den Besuch einer genehmigten Ersatzschule oder anerkannten Privatschule planen. Ich bitte hierfür um Verständnis, nur so kann ein geregeltes Verfahren gewährleistet werden.</w:t>
      </w:r>
    </w:p>
    <w:p>
      <w:pPr>
        <w:spacing w:before="0" w:after="0" w:line="240" w:lineRule="auto"/>
        <w:jc w:val="both"/>
        <w:rPr>
          <w:rFonts w:cs="Arial"/>
          <w:sz w:val="22"/>
          <w:szCs w:val="22"/>
        </w:rPr>
      </w:pPr>
      <w:r>
        <w:rPr>
          <w:rFonts w:cs="Arial"/>
          <w:sz w:val="22"/>
          <w:szCs w:val="22"/>
        </w:rPr>
        <w:t>Bei der Anmeldung werden Sie gebeten, einen Wunschzettel auszufüllen mit wem Ihr Kind in eine Klasse gehen sollte und mit wem ggf. auch nicht.</w:t>
      </w:r>
    </w:p>
    <w:p>
      <w:pPr>
        <w:spacing w:before="0" w:after="0" w:line="240" w:lineRule="auto"/>
        <w:jc w:val="both"/>
        <w:rPr>
          <w:rFonts w:cs="Arial"/>
          <w:sz w:val="22"/>
          <w:szCs w:val="22"/>
        </w:rPr>
      </w:pPr>
      <w:r>
        <w:rPr>
          <w:rFonts w:cs="Arial"/>
          <w:sz w:val="22"/>
          <w:szCs w:val="22"/>
        </w:rPr>
        <w:t>Den Wunsch nach einer bestimmten Lehrkraft können wir aus schulorganisatorischen Grün</w:t>
      </w:r>
      <w:r>
        <w:rPr>
          <w:rFonts w:cs="Arial"/>
          <w:sz w:val="22"/>
          <w:szCs w:val="22"/>
        </w:rPr>
        <w:softHyphen/>
        <w:t>den nicht entsprechen und bitten hierfür um Verständnis.</w:t>
      </w:r>
    </w:p>
    <w:p>
      <w:pPr>
        <w:spacing w:after="120"/>
        <w:rPr>
          <w:rFonts w:cs="Arial"/>
          <w:sz w:val="22"/>
          <w:szCs w:val="22"/>
        </w:rPr>
      </w:pPr>
    </w:p>
    <w:p>
      <w:pPr>
        <w:spacing w:after="120"/>
        <w:rPr>
          <w:rFonts w:cs="Arial"/>
          <w:b/>
          <w:sz w:val="22"/>
          <w:szCs w:val="22"/>
        </w:rPr>
      </w:pPr>
      <w:r>
        <w:rPr>
          <w:rFonts w:cs="Arial"/>
          <w:b/>
          <w:sz w:val="22"/>
          <w:szCs w:val="22"/>
        </w:rPr>
        <w:t xml:space="preserve">Anmeldung für </w:t>
      </w:r>
      <w:proofErr w:type="spellStart"/>
      <w:r>
        <w:rPr>
          <w:rFonts w:cs="Arial"/>
          <w:b/>
          <w:sz w:val="22"/>
          <w:szCs w:val="22"/>
        </w:rPr>
        <w:t>eFöB</w:t>
      </w:r>
      <w:proofErr w:type="spellEnd"/>
      <w:r>
        <w:rPr>
          <w:rFonts w:cs="Arial"/>
          <w:b/>
          <w:sz w:val="22"/>
          <w:szCs w:val="22"/>
        </w:rPr>
        <w:t xml:space="preserve"> – erweiterte Förderung und Betreuung (ehemals Hort)</w:t>
      </w:r>
    </w:p>
    <w:p>
      <w:pPr>
        <w:spacing w:before="0" w:after="0" w:line="240" w:lineRule="auto"/>
        <w:jc w:val="both"/>
        <w:rPr>
          <w:rFonts w:cs="Arial"/>
          <w:sz w:val="22"/>
          <w:szCs w:val="22"/>
        </w:rPr>
      </w:pPr>
      <w:r>
        <w:rPr>
          <w:rFonts w:cs="Arial"/>
          <w:sz w:val="22"/>
          <w:szCs w:val="22"/>
        </w:rPr>
        <w:t xml:space="preserve">Die ergänzende Förderung und Betreuung (Hort) in der verlässlichen Halbtagsgrundschule ist mit der Anmeldung zum Schulbesuch zu beantragen. Die Formulare erhalten Sie unter </w:t>
      </w:r>
      <w:r>
        <w:rPr>
          <w:rFonts w:cs="Arial"/>
          <w:sz w:val="22"/>
          <w:szCs w:val="22"/>
          <w:u w:val="single"/>
        </w:rPr>
        <w:t>(</w:t>
      </w:r>
      <w:r>
        <w:rPr>
          <w:rFonts w:cs="Arial"/>
          <w:color w:val="0000FF"/>
          <w:sz w:val="22"/>
          <w:szCs w:val="22"/>
          <w:u w:val="single"/>
        </w:rPr>
        <w:t>service.berlin.de</w:t>
      </w:r>
      <w:r>
        <w:rPr>
          <w:rFonts w:cs="Arial"/>
          <w:sz w:val="22"/>
          <w:szCs w:val="22"/>
          <w:u w:val="single"/>
        </w:rPr>
        <w:t>)</w:t>
      </w:r>
      <w:r>
        <w:rPr>
          <w:rFonts w:cs="Arial"/>
          <w:sz w:val="22"/>
          <w:szCs w:val="22"/>
        </w:rPr>
        <w:t>. Die Beantragung muss aber spätestens drei Monate vor dem gewünschten Betreuungsbeginn geschehen. Wir empfehlen Ihnen dringend den Antrag auf eine ergänzende Förderung und Betreuung gleich zu stellen. Die Schule leitet den Antrag für Sie auch gern an das zuständige Jugendamt weiter, das über den erforderlichen Betreuungsumfang entschei</w:t>
      </w:r>
      <w:r>
        <w:rPr>
          <w:rFonts w:cs="Arial"/>
          <w:sz w:val="22"/>
          <w:szCs w:val="22"/>
        </w:rPr>
        <w:softHyphen/>
        <w:t xml:space="preserve">det. </w:t>
      </w:r>
    </w:p>
    <w:p>
      <w:pPr>
        <w:spacing w:before="0" w:after="0" w:line="240" w:lineRule="auto"/>
        <w:jc w:val="both"/>
        <w:rPr>
          <w:rFonts w:cs="Arial"/>
          <w:sz w:val="22"/>
          <w:szCs w:val="22"/>
        </w:rPr>
      </w:pPr>
      <w:r>
        <w:rPr>
          <w:rFonts w:cs="Arial"/>
          <w:sz w:val="22"/>
          <w:szCs w:val="22"/>
        </w:rPr>
        <w:t xml:space="preserve">Für alle Kinder der </w:t>
      </w:r>
      <w:r>
        <w:rPr>
          <w:rFonts w:cs="Arial"/>
          <w:b/>
          <w:sz w:val="22"/>
          <w:szCs w:val="22"/>
        </w:rPr>
        <w:t xml:space="preserve">Schulanfangsphase (1. </w:t>
      </w:r>
      <w:r>
        <w:rPr>
          <w:rFonts w:cs="Arial"/>
          <w:sz w:val="22"/>
          <w:szCs w:val="22"/>
        </w:rPr>
        <w:t xml:space="preserve">und </w:t>
      </w:r>
      <w:r>
        <w:rPr>
          <w:rFonts w:cs="Arial"/>
          <w:b/>
          <w:sz w:val="22"/>
          <w:szCs w:val="22"/>
        </w:rPr>
        <w:t>3. Klasse</w:t>
      </w:r>
      <w:r>
        <w:rPr>
          <w:rFonts w:cs="Arial"/>
          <w:sz w:val="22"/>
          <w:szCs w:val="22"/>
        </w:rPr>
        <w:t xml:space="preserve">) ist das Betreuungsmodul von </w:t>
      </w:r>
      <w:r>
        <w:rPr>
          <w:rFonts w:cs="Arial"/>
          <w:b/>
          <w:sz w:val="22"/>
          <w:szCs w:val="22"/>
        </w:rPr>
        <w:t>13.30 Uhr bis 16.00 Uhr kostenlos</w:t>
      </w:r>
      <w:r>
        <w:rPr>
          <w:rFonts w:cs="Arial"/>
          <w:sz w:val="22"/>
          <w:szCs w:val="22"/>
        </w:rPr>
        <w:t>. Erweiterte Module (</w:t>
      </w:r>
      <w:r>
        <w:rPr>
          <w:rFonts w:cs="Arial"/>
          <w:b/>
          <w:sz w:val="22"/>
          <w:szCs w:val="22"/>
        </w:rPr>
        <w:t>Frühdienst</w:t>
      </w:r>
      <w:r>
        <w:rPr>
          <w:rFonts w:cs="Arial"/>
          <w:sz w:val="22"/>
          <w:szCs w:val="22"/>
        </w:rPr>
        <w:t xml:space="preserve"> von 6.00 – 7.30 Uhr und/oder </w:t>
      </w:r>
      <w:r>
        <w:rPr>
          <w:rFonts w:cs="Arial"/>
          <w:b/>
          <w:sz w:val="22"/>
          <w:szCs w:val="22"/>
        </w:rPr>
        <w:t>Spätdienst</w:t>
      </w:r>
      <w:r>
        <w:rPr>
          <w:rFonts w:cs="Arial"/>
          <w:sz w:val="22"/>
          <w:szCs w:val="22"/>
        </w:rPr>
        <w:t xml:space="preserve"> von 16.00 – 18.00 Uhr) sind einkommensabhängig </w:t>
      </w:r>
      <w:r>
        <w:rPr>
          <w:rFonts w:cs="Arial"/>
          <w:b/>
          <w:sz w:val="22"/>
          <w:szCs w:val="22"/>
        </w:rPr>
        <w:t>kostenpflichtig</w:t>
      </w:r>
      <w:r>
        <w:rPr>
          <w:rFonts w:cs="Arial"/>
          <w:sz w:val="22"/>
          <w:szCs w:val="22"/>
        </w:rPr>
        <w:t>. Ab der</w:t>
      </w:r>
      <w:r>
        <w:rPr>
          <w:rFonts w:cs="Arial"/>
          <w:b/>
          <w:sz w:val="22"/>
          <w:szCs w:val="22"/>
        </w:rPr>
        <w:t xml:space="preserve"> 3. Klasse</w:t>
      </w:r>
      <w:r>
        <w:rPr>
          <w:rFonts w:cs="Arial"/>
          <w:sz w:val="22"/>
          <w:szCs w:val="22"/>
        </w:rPr>
        <w:t xml:space="preserve"> sind Betreuungszeiten außerhalb der verlässlichen Halbtagsgrundschule (7.30 – 13.30 Uhr) einkommensabhängig kostenpflichtig.</w:t>
      </w:r>
    </w:p>
    <w:p>
      <w:pPr>
        <w:spacing w:after="120"/>
        <w:rPr>
          <w:rFonts w:cs="Arial"/>
          <w:sz w:val="22"/>
          <w:szCs w:val="22"/>
        </w:rPr>
      </w:pPr>
    </w:p>
    <w:p>
      <w:pPr>
        <w:spacing w:after="120"/>
        <w:rPr>
          <w:rFonts w:cs="Arial"/>
          <w:b/>
          <w:sz w:val="22"/>
          <w:szCs w:val="22"/>
        </w:rPr>
      </w:pPr>
    </w:p>
    <w:p>
      <w:pPr>
        <w:spacing w:after="120"/>
        <w:rPr>
          <w:rFonts w:cs="Arial"/>
          <w:b/>
          <w:sz w:val="22"/>
          <w:szCs w:val="22"/>
        </w:rPr>
      </w:pPr>
      <w:r>
        <w:rPr>
          <w:rFonts w:cs="Arial"/>
          <w:b/>
          <w:sz w:val="22"/>
          <w:szCs w:val="22"/>
        </w:rPr>
        <w:t>Schulärztliche Untersuchung</w:t>
      </w:r>
    </w:p>
    <w:p>
      <w:pPr>
        <w:spacing w:before="0" w:after="0" w:line="240" w:lineRule="auto"/>
        <w:rPr>
          <w:rFonts w:cs="Arial"/>
          <w:sz w:val="22"/>
          <w:szCs w:val="22"/>
        </w:rPr>
      </w:pPr>
      <w:r>
        <w:rPr>
          <w:rFonts w:cs="Arial"/>
          <w:sz w:val="22"/>
          <w:szCs w:val="22"/>
        </w:rPr>
        <w:t>Alle angemeldeten Kinder sollen zu gegebener Zeit durch den Kinder- und Jugendgesund</w:t>
      </w:r>
      <w:r>
        <w:rPr>
          <w:rFonts w:cs="Arial"/>
          <w:sz w:val="22"/>
          <w:szCs w:val="22"/>
        </w:rPr>
        <w:softHyphen/>
        <w:t>heitsdienst schulärztlich untersucht werden. Dazu müssen Sie sich bitte mit dem KJGD in Lichtenberg in Verbindung setzen. Sie können sich ab dem 03.11.2025 online</w:t>
      </w:r>
    </w:p>
    <w:p>
      <w:pPr>
        <w:spacing w:before="0" w:after="0" w:line="240" w:lineRule="auto"/>
        <w:rPr>
          <w:rFonts w:cs="Arial"/>
          <w:sz w:val="22"/>
          <w:szCs w:val="22"/>
        </w:rPr>
      </w:pPr>
      <w:r>
        <w:rPr>
          <w:rFonts w:cs="Arial"/>
          <w:sz w:val="22"/>
          <w:szCs w:val="22"/>
        </w:rPr>
        <w:t xml:space="preserve">einen Termin unter folgendem Link </w:t>
      </w:r>
      <w:hyperlink r:id="rId10" w:history="1">
        <w:r>
          <w:rPr>
            <w:rStyle w:val="Hyperlink"/>
            <w:rFonts w:cs="Arial"/>
            <w:sz w:val="22"/>
            <w:szCs w:val="22"/>
          </w:rPr>
          <w:t>https://service.berlin.de/dienstleistung/324254/</w:t>
        </w:r>
      </w:hyperlink>
      <w:r>
        <w:rPr>
          <w:rFonts w:cs="Arial"/>
          <w:sz w:val="22"/>
          <w:szCs w:val="22"/>
        </w:rPr>
        <w:t xml:space="preserve"> buchen.</w:t>
      </w:r>
    </w:p>
    <w:p>
      <w:pPr>
        <w:spacing w:after="120"/>
        <w:rPr>
          <w:rFonts w:cs="Arial"/>
          <w:sz w:val="22"/>
          <w:szCs w:val="22"/>
        </w:rPr>
      </w:pPr>
    </w:p>
    <w:p>
      <w:pPr>
        <w:spacing w:after="120"/>
        <w:rPr>
          <w:rFonts w:cs="Arial"/>
          <w:b/>
          <w:sz w:val="22"/>
          <w:szCs w:val="22"/>
        </w:rPr>
      </w:pPr>
      <w:r>
        <w:rPr>
          <w:rFonts w:cs="Arial"/>
          <w:b/>
          <w:sz w:val="22"/>
          <w:szCs w:val="22"/>
        </w:rPr>
        <w:t>Wann beginnt die Schule?</w:t>
      </w:r>
    </w:p>
    <w:p>
      <w:pPr>
        <w:spacing w:before="0" w:after="0" w:line="240" w:lineRule="auto"/>
        <w:jc w:val="both"/>
        <w:rPr>
          <w:rFonts w:cs="Arial"/>
          <w:sz w:val="22"/>
          <w:szCs w:val="22"/>
        </w:rPr>
      </w:pPr>
      <w:r>
        <w:rPr>
          <w:rFonts w:cs="Arial"/>
          <w:sz w:val="22"/>
          <w:szCs w:val="22"/>
        </w:rPr>
        <w:t>Bitte merken Sie sich für unsere Schule schon heute folgende Termine vor:</w:t>
      </w:r>
    </w:p>
    <w:p>
      <w:pPr>
        <w:spacing w:before="0" w:after="0" w:line="240" w:lineRule="auto"/>
        <w:jc w:val="both"/>
        <w:rPr>
          <w:rFonts w:cs="Arial"/>
          <w:sz w:val="22"/>
          <w:szCs w:val="22"/>
        </w:rPr>
      </w:pPr>
    </w:p>
    <w:p>
      <w:pPr>
        <w:spacing w:before="0" w:after="0" w:line="240" w:lineRule="auto"/>
        <w:jc w:val="both"/>
        <w:rPr>
          <w:rFonts w:cs="Arial"/>
          <w:sz w:val="22"/>
          <w:szCs w:val="22"/>
        </w:rPr>
      </w:pPr>
      <w:r>
        <w:rPr>
          <w:rFonts w:cs="Arial"/>
          <w:sz w:val="22"/>
          <w:szCs w:val="22"/>
        </w:rPr>
        <w:t xml:space="preserve">Die Einschulungsfeier findet am ersten Schultag Ihres Kindes statt. Das ist </w:t>
      </w:r>
      <w:r>
        <w:rPr>
          <w:rFonts w:cs="Arial"/>
          <w:b/>
          <w:sz w:val="22"/>
          <w:szCs w:val="22"/>
        </w:rPr>
        <w:t xml:space="preserve">Samstag, </w:t>
      </w:r>
      <w:r>
        <w:rPr>
          <w:rFonts w:cs="Arial"/>
          <w:sz w:val="22"/>
          <w:szCs w:val="22"/>
        </w:rPr>
        <w:t xml:space="preserve">der </w:t>
      </w:r>
      <w:r>
        <w:rPr>
          <w:rFonts w:cs="Arial"/>
          <w:b/>
          <w:sz w:val="22"/>
          <w:szCs w:val="22"/>
        </w:rPr>
        <w:t>29.08.2026.</w:t>
      </w:r>
      <w:r>
        <w:rPr>
          <w:rFonts w:cs="Arial"/>
          <w:sz w:val="22"/>
          <w:szCs w:val="22"/>
        </w:rPr>
        <w:t xml:space="preserve"> Der reguläre Unterricht beginnt für Ihr Kind am </w:t>
      </w:r>
      <w:r>
        <w:rPr>
          <w:rFonts w:cs="Arial"/>
          <w:b/>
          <w:sz w:val="22"/>
          <w:szCs w:val="22"/>
        </w:rPr>
        <w:t>Montag,</w:t>
      </w:r>
      <w:r>
        <w:rPr>
          <w:rFonts w:cs="Arial"/>
          <w:sz w:val="22"/>
          <w:szCs w:val="22"/>
        </w:rPr>
        <w:t xml:space="preserve"> dem </w:t>
      </w:r>
      <w:r>
        <w:rPr>
          <w:rFonts w:cs="Arial"/>
          <w:b/>
          <w:sz w:val="22"/>
          <w:szCs w:val="22"/>
        </w:rPr>
        <w:t>31.08.2026</w:t>
      </w:r>
      <w:r>
        <w:rPr>
          <w:rFonts w:cs="Arial"/>
          <w:sz w:val="22"/>
          <w:szCs w:val="22"/>
        </w:rPr>
        <w:t>.</w:t>
      </w:r>
    </w:p>
    <w:p>
      <w:pPr>
        <w:spacing w:before="0" w:after="0" w:line="240" w:lineRule="auto"/>
        <w:jc w:val="both"/>
        <w:rPr>
          <w:rFonts w:cs="Arial"/>
          <w:sz w:val="22"/>
          <w:szCs w:val="22"/>
        </w:rPr>
      </w:pPr>
    </w:p>
    <w:p>
      <w:pPr>
        <w:spacing w:before="0" w:after="0" w:line="240" w:lineRule="auto"/>
        <w:jc w:val="both"/>
        <w:rPr>
          <w:rFonts w:cs="Arial"/>
          <w:sz w:val="22"/>
          <w:szCs w:val="22"/>
        </w:rPr>
      </w:pPr>
      <w:r>
        <w:rPr>
          <w:rFonts w:cs="Arial"/>
          <w:sz w:val="22"/>
          <w:szCs w:val="22"/>
        </w:rPr>
        <w:t>Für weitere Rückfragen stehen wir Ihnen gerne zur Verfügung.</w:t>
      </w:r>
    </w:p>
    <w:p>
      <w:pPr>
        <w:spacing w:before="0" w:after="0" w:line="240" w:lineRule="auto"/>
        <w:jc w:val="both"/>
        <w:rPr>
          <w:rFonts w:cs="Arial"/>
          <w:sz w:val="22"/>
          <w:szCs w:val="22"/>
        </w:rPr>
      </w:pPr>
    </w:p>
    <w:p>
      <w:pPr>
        <w:spacing w:before="0" w:after="0" w:line="240" w:lineRule="auto"/>
        <w:jc w:val="both"/>
        <w:rPr>
          <w:rFonts w:cs="Arial"/>
          <w:sz w:val="22"/>
          <w:szCs w:val="22"/>
        </w:rPr>
      </w:pPr>
    </w:p>
    <w:p>
      <w:pPr>
        <w:spacing w:before="0" w:after="0" w:line="240" w:lineRule="auto"/>
        <w:jc w:val="both"/>
        <w:rPr>
          <w:rFonts w:cs="Arial"/>
          <w:b/>
          <w:sz w:val="22"/>
          <w:szCs w:val="22"/>
        </w:rPr>
      </w:pPr>
      <w:r>
        <w:rPr>
          <w:rFonts w:cs="Arial"/>
          <w:b/>
          <w:sz w:val="22"/>
          <w:szCs w:val="22"/>
        </w:rPr>
        <w:t>Tag der offenen Tür</w:t>
      </w:r>
    </w:p>
    <w:p>
      <w:pPr>
        <w:spacing w:after="120"/>
        <w:rPr>
          <w:rFonts w:cs="Arial"/>
          <w:sz w:val="22"/>
          <w:szCs w:val="22"/>
        </w:rPr>
      </w:pPr>
    </w:p>
    <w:p>
      <w:pPr>
        <w:rPr>
          <w:rStyle w:val="Hervorhebung"/>
          <w:i w:val="0"/>
          <w:sz w:val="22"/>
          <w:szCs w:val="22"/>
        </w:rPr>
      </w:pPr>
      <w:r>
        <w:rPr>
          <w:rStyle w:val="Hervorhebung"/>
          <w:i w:val="0"/>
          <w:sz w:val="22"/>
          <w:szCs w:val="22"/>
        </w:rPr>
        <w:t>Wenn Sie schon einmal einen kleinen Eindruck von unserer Schule erhalten wollen, besu</w:t>
      </w:r>
      <w:r>
        <w:rPr>
          <w:rStyle w:val="Hervorhebung"/>
          <w:i w:val="0"/>
          <w:sz w:val="22"/>
          <w:szCs w:val="22"/>
        </w:rPr>
        <w:softHyphen/>
        <w:t>chen Sie uns gern am Tag der offenen Tür.</w:t>
      </w:r>
    </w:p>
    <w:p>
      <w:pPr>
        <w:rPr>
          <w:rStyle w:val="Hervorhebung"/>
          <w:i w:val="0"/>
          <w:sz w:val="22"/>
          <w:szCs w:val="22"/>
        </w:rPr>
      </w:pPr>
      <w:r>
        <w:rPr>
          <w:rStyle w:val="Hervorhebung"/>
          <w:i w:val="0"/>
          <w:sz w:val="22"/>
          <w:szCs w:val="22"/>
        </w:rPr>
        <w:t xml:space="preserve">Wann? </w:t>
      </w:r>
      <w:r>
        <w:rPr>
          <w:rStyle w:val="Hervorhebung"/>
          <w:b/>
          <w:i w:val="0"/>
          <w:sz w:val="22"/>
          <w:szCs w:val="22"/>
        </w:rPr>
        <w:t>Mittwoch,</w:t>
      </w:r>
      <w:r>
        <w:rPr>
          <w:rStyle w:val="Hervorhebung"/>
          <w:i w:val="0"/>
          <w:sz w:val="22"/>
          <w:szCs w:val="22"/>
        </w:rPr>
        <w:t xml:space="preserve"> dem </w:t>
      </w:r>
      <w:r>
        <w:rPr>
          <w:rStyle w:val="Hervorhebung"/>
          <w:b/>
          <w:i w:val="0"/>
          <w:sz w:val="22"/>
          <w:szCs w:val="22"/>
        </w:rPr>
        <w:t>24.09.2025</w:t>
      </w:r>
      <w:r>
        <w:rPr>
          <w:rStyle w:val="Hervorhebung"/>
          <w:i w:val="0"/>
          <w:sz w:val="22"/>
          <w:szCs w:val="22"/>
        </w:rPr>
        <w:t xml:space="preserve"> in der Zeit von </w:t>
      </w:r>
      <w:r>
        <w:rPr>
          <w:rStyle w:val="Hervorhebung"/>
          <w:b/>
          <w:i w:val="0"/>
          <w:sz w:val="22"/>
          <w:szCs w:val="22"/>
        </w:rPr>
        <w:t>10.00 Uhr – 11.40 Uhr</w:t>
      </w:r>
      <w:r>
        <w:rPr>
          <w:rStyle w:val="Hervorhebung"/>
          <w:i w:val="0"/>
          <w:sz w:val="22"/>
          <w:szCs w:val="22"/>
        </w:rPr>
        <w:t xml:space="preserve"> </w:t>
      </w:r>
    </w:p>
    <w:p>
      <w:pPr>
        <w:rPr>
          <w:rStyle w:val="Hervorhebung"/>
          <w:i w:val="0"/>
          <w:sz w:val="22"/>
          <w:szCs w:val="22"/>
        </w:rPr>
      </w:pPr>
      <w:r>
        <w:rPr>
          <w:rStyle w:val="Hervorhebung"/>
          <w:i w:val="0"/>
          <w:sz w:val="22"/>
          <w:szCs w:val="22"/>
        </w:rPr>
        <w:t xml:space="preserve">Hier öffnen wir für Sie unsere Türen und Sie können schauen, wie unsere Jüngsten lernen.  </w:t>
      </w:r>
    </w:p>
    <w:p>
      <w:pPr>
        <w:rPr>
          <w:rFonts w:cs="Arial"/>
          <w:sz w:val="22"/>
          <w:szCs w:val="22"/>
        </w:rPr>
      </w:pPr>
    </w:p>
    <w:p>
      <w:pPr>
        <w:rPr>
          <w:rFonts w:cs="Arial"/>
          <w:sz w:val="22"/>
          <w:szCs w:val="22"/>
        </w:rPr>
      </w:pPr>
      <w:r>
        <w:rPr>
          <w:rFonts w:cs="Arial"/>
          <w:sz w:val="22"/>
          <w:szCs w:val="22"/>
        </w:rPr>
        <w:t>Mit freundlichen Grüßen</w:t>
      </w:r>
    </w:p>
    <w:p>
      <w:pPr>
        <w:spacing w:before="0" w:after="0" w:line="240" w:lineRule="auto"/>
        <w:ind w:right="-1"/>
        <w:rPr>
          <w:rFonts w:cs="Arial"/>
          <w:sz w:val="22"/>
          <w:szCs w:val="22"/>
        </w:rPr>
      </w:pPr>
      <w:r>
        <w:rPr>
          <w:rFonts w:cs="Arial"/>
          <w:noProof/>
          <w:sz w:val="22"/>
          <w:szCs w:val="22"/>
        </w:rPr>
        <w:drawing>
          <wp:inline distT="0" distB="0" distL="0" distR="0">
            <wp:extent cx="1905000" cy="907991"/>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erschrift.jpg"/>
                    <pic:cNvPicPr/>
                  </pic:nvPicPr>
                  <pic:blipFill>
                    <a:blip r:embed="rId11">
                      <a:extLst>
                        <a:ext uri="{BEBA8EAE-BF5A-486C-A8C5-ECC9F3942E4B}">
                          <a14:imgProps xmlns:a14="http://schemas.microsoft.com/office/drawing/2010/main">
                            <a14:imgLayer r:embed="rId12">
                              <a14:imgEffect>
                                <a14:brightnessContrast bright="19000"/>
                              </a14:imgEffect>
                            </a14:imgLayer>
                          </a14:imgProps>
                        </a:ext>
                      </a:extLst>
                    </a:blip>
                    <a:stretch>
                      <a:fillRect/>
                    </a:stretch>
                  </pic:blipFill>
                  <pic:spPr>
                    <a:xfrm>
                      <a:off x="0" y="0"/>
                      <a:ext cx="1951373" cy="930094"/>
                    </a:xfrm>
                    <a:prstGeom prst="rect">
                      <a:avLst/>
                    </a:prstGeom>
                  </pic:spPr>
                </pic:pic>
              </a:graphicData>
            </a:graphic>
          </wp:inline>
        </w:drawing>
      </w:r>
    </w:p>
    <w:p>
      <w:pPr>
        <w:spacing w:before="0" w:after="0" w:line="240" w:lineRule="auto"/>
        <w:ind w:right="-1"/>
        <w:rPr>
          <w:rFonts w:cs="Arial"/>
          <w:sz w:val="22"/>
          <w:szCs w:val="22"/>
        </w:rPr>
      </w:pPr>
    </w:p>
    <w:p>
      <w:pPr>
        <w:spacing w:before="0" w:after="0" w:line="240" w:lineRule="auto"/>
        <w:ind w:right="-1"/>
        <w:rPr>
          <w:rFonts w:cs="Arial"/>
          <w:sz w:val="22"/>
          <w:szCs w:val="22"/>
        </w:rPr>
      </w:pPr>
      <w:r>
        <w:rPr>
          <w:rFonts w:cs="Arial"/>
          <w:sz w:val="22"/>
          <w:szCs w:val="22"/>
        </w:rPr>
        <w:t>Cornelia Flader,</w:t>
      </w:r>
    </w:p>
    <w:p>
      <w:pPr>
        <w:spacing w:before="0" w:after="0" w:line="240" w:lineRule="auto"/>
        <w:ind w:right="-1"/>
        <w:rPr>
          <w:rFonts w:cs="Arial"/>
          <w:sz w:val="18"/>
          <w:szCs w:val="18"/>
        </w:rPr>
      </w:pPr>
      <w:r>
        <w:rPr>
          <w:rFonts w:cs="Arial"/>
          <w:sz w:val="18"/>
          <w:szCs w:val="18"/>
        </w:rPr>
        <w:t>Schulleiterin</w:t>
      </w:r>
    </w:p>
    <w:p>
      <w:pPr>
        <w:spacing w:before="0" w:after="0" w:line="240" w:lineRule="auto"/>
        <w:ind w:right="-1"/>
        <w:rPr>
          <w:rFonts w:cs="Arial"/>
          <w:sz w:val="22"/>
          <w:szCs w:val="22"/>
        </w:rPr>
      </w:pPr>
    </w:p>
    <w:p>
      <w:pPr>
        <w:spacing w:before="0" w:after="0" w:line="240" w:lineRule="auto"/>
        <w:ind w:right="-1"/>
        <w:rPr>
          <w:rFonts w:cs="Arial"/>
          <w:sz w:val="22"/>
          <w:szCs w:val="22"/>
        </w:rPr>
      </w:pPr>
    </w:p>
    <w:p>
      <w:pPr>
        <w:spacing w:before="0" w:after="0" w:line="240" w:lineRule="auto"/>
        <w:ind w:right="-1"/>
        <w:rPr>
          <w:sz w:val="22"/>
          <w:szCs w:val="22"/>
        </w:rPr>
      </w:pPr>
    </w:p>
    <w:p>
      <w:pPr>
        <w:spacing w:before="0" w:after="0" w:line="240" w:lineRule="auto"/>
        <w:rPr>
          <w:sz w:val="22"/>
          <w:szCs w:val="22"/>
        </w:rPr>
      </w:pPr>
    </w:p>
    <w:p>
      <w:pPr>
        <w:rPr>
          <w:rFonts w:asciiTheme="minorHAnsi" w:hAnsiTheme="minorHAnsi"/>
          <w:b/>
          <w:sz w:val="24"/>
          <w:szCs w:val="24"/>
        </w:rPr>
      </w:pP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sectPr>
      <w:headerReference w:type="default" r:id="rId13"/>
      <w:pgSz w:w="11907" w:h="16840" w:code="9"/>
      <w:pgMar w:top="1417" w:right="1417" w:bottom="1134" w:left="1417" w:header="720" w:footer="284"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skerville">
    <w:altName w:val="Times New Roman"/>
    <w:charset w:val="00"/>
    <w:family w:val="auto"/>
    <w:pitch w:val="variable"/>
    <w:sig w:usb0="00000000" w:usb1="00000000" w:usb2="00000000" w:usb3="00000000" w:csb0="000001FB"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jc w:val="center"/>
    </w:pPr>
    <w:r>
      <w:t xml:space="preserve">- Blatt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E07D3"/>
    <w:multiLevelType w:val="hybridMultilevel"/>
    <w:tmpl w:val="C70EF6BA"/>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91C0B70"/>
    <w:multiLevelType w:val="hybridMultilevel"/>
    <w:tmpl w:val="9B48B7EC"/>
    <w:lvl w:ilvl="0" w:tplc="407EAD7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0F5746B"/>
    <w:multiLevelType w:val="hybridMultilevel"/>
    <w:tmpl w:val="0E1A551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6A994EA9"/>
    <w:multiLevelType w:val="hybridMultilevel"/>
    <w:tmpl w:val="ED2A05A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71"/>
  <w:activeWritingStyle w:appName="MSWord" w:lang="de-DE" w:vendorID="64" w:dllVersion="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M:\Marktplatz\Schulaufnahme\Schulanmeldung 2024-25\15.9.23_Anmeldeliste_LUSD.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nmeldung$`"/>
    <w:dataSource r:id="rId1"/>
    <w:viewMergedData/>
    <w:odso>
      <w:udl w:val="Provider=Microsoft.ACE.OLEDB.12.0;User ID=Admin;Data Source=M:\Marktplatz\Schulaufnahme\Schulanmeldung 2024-25\15.9.23_Anmeldeliste_LUSD.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nmeldung$"/>
      <w:src r:id="rId2"/>
      <w:colDelim w:val="9"/>
      <w:type w:val="database"/>
      <w:fHdr/>
      <w:fieldMapData>
        <w:column w:val="0"/>
        <w:lid w:val="de-DE"/>
      </w:fieldMapData>
      <w:fieldMapData>
        <w:type w:val="dbColumn"/>
        <w:name w:val="Anrede"/>
        <w:mappedName w:val="Anrede"/>
        <w:column w:val="13"/>
        <w:lid w:val="de-DE"/>
      </w:fieldMapData>
      <w:fieldMapData>
        <w:type w:val="dbColumn"/>
        <w:name w:val="Vorname"/>
        <w:mappedName w:val="Vorname"/>
        <w:column w:val="1"/>
        <w:lid w:val="de-DE"/>
      </w:fieldMapData>
      <w:fieldMapData>
        <w:column w:val="0"/>
        <w:lid w:val="de-DE"/>
      </w:fieldMapData>
      <w:fieldMapData>
        <w:type w:val="dbColumn"/>
        <w:name w:val="Name"/>
        <w:mappedName w:val="Nachname"/>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type w:val="dbColumn"/>
        <w:name w:val="PLZ"/>
        <w:mappedName w:val="PLZ"/>
        <w:column w:val="4"/>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fieldMapData>
        <w:column w:val="0"/>
        <w:lid w:val="de-DE"/>
      </w:fieldMapData>
    </w:odso>
  </w:mailMerge>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2690F4-4997-4E4E-A4A6-F133A9BF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before="60" w:after="60" w:line="360" w:lineRule="auto"/>
    </w:pPr>
    <w:rPr>
      <w:rFonts w:ascii="Arial" w:hAnsi="Arial"/>
    </w:rPr>
  </w:style>
  <w:style w:type="paragraph" w:styleId="berschrift1">
    <w:name w:val="heading 1"/>
    <w:basedOn w:val="Standard"/>
    <w:next w:val="Standard"/>
    <w:qFormat/>
    <w:pPr>
      <w:pageBreakBefore/>
      <w:spacing w:before="240" w:after="120"/>
      <w:jc w:val="center"/>
      <w:outlineLvl w:val="0"/>
    </w:pPr>
    <w:rPr>
      <w:b/>
      <w:sz w:val="36"/>
      <w:u w:val="double"/>
    </w:rPr>
  </w:style>
  <w:style w:type="paragraph" w:styleId="berschrift2">
    <w:name w:val="heading 2"/>
    <w:basedOn w:val="Standard"/>
    <w:next w:val="Standard"/>
    <w:qFormat/>
    <w:pPr>
      <w:spacing w:before="240" w:after="120"/>
      <w:outlineLvl w:val="1"/>
    </w:pPr>
    <w:rPr>
      <w:b/>
      <w:sz w:val="24"/>
    </w:rPr>
  </w:style>
  <w:style w:type="paragraph" w:styleId="berschrift3">
    <w:name w:val="heading 3"/>
    <w:basedOn w:val="Standard"/>
    <w:next w:val="Standard"/>
    <w:qFormat/>
    <w:pPr>
      <w:spacing w:before="120" w:after="120"/>
      <w:ind w:left="352"/>
      <w:outlineLvl w:val="2"/>
    </w:pPr>
    <w:rPr>
      <w:b/>
      <w:i/>
    </w:rPr>
  </w:style>
  <w:style w:type="paragraph" w:styleId="berschrift4">
    <w:name w:val="heading 4"/>
    <w:basedOn w:val="Standard"/>
    <w:next w:val="Standard"/>
    <w:qFormat/>
    <w:pPr>
      <w:keepNext/>
      <w:spacing w:line="240" w:lineRule="auto"/>
      <w:outlineLvl w:val="3"/>
    </w:pPr>
    <w:rPr>
      <w:rFonts w:ascii="Comic Sans MS" w:hAnsi="Comic Sans MS"/>
      <w:sz w:val="50"/>
    </w:rPr>
  </w:style>
  <w:style w:type="paragraph" w:styleId="berschrift5">
    <w:name w:val="heading 5"/>
    <w:basedOn w:val="Standard"/>
    <w:next w:val="Standard"/>
    <w:qFormat/>
    <w:pPr>
      <w:keepNext/>
      <w:spacing w:before="0" w:after="0" w:line="240" w:lineRule="auto"/>
      <w:outlineLvl w:val="4"/>
    </w:pPr>
    <w:rPr>
      <w:rFonts w:ascii="Verdana" w:hAnsi="Verdana"/>
      <w:b/>
      <w:sz w:val="26"/>
    </w:rPr>
  </w:style>
  <w:style w:type="paragraph" w:styleId="berschrift6">
    <w:name w:val="heading 6"/>
    <w:basedOn w:val="Standard"/>
    <w:next w:val="Standard"/>
    <w:qFormat/>
    <w:pPr>
      <w:keepNext/>
      <w:tabs>
        <w:tab w:val="left" w:pos="1276"/>
        <w:tab w:val="left" w:pos="1418"/>
      </w:tabs>
      <w:spacing w:before="0" w:after="0" w:line="240" w:lineRule="auto"/>
      <w:ind w:left="284"/>
      <w:outlineLvl w:val="5"/>
    </w:pPr>
    <w:rPr>
      <w:i/>
      <w:sz w:val="18"/>
    </w:rPr>
  </w:style>
  <w:style w:type="paragraph" w:styleId="berschrift7">
    <w:name w:val="heading 7"/>
    <w:basedOn w:val="Standard"/>
    <w:next w:val="Standard"/>
    <w:qFormat/>
    <w:pPr>
      <w:keepNext/>
      <w:spacing w:before="0" w:after="0" w:line="240" w:lineRule="auto"/>
      <w:outlineLvl w:val="6"/>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atz1">
    <w:name w:val="Absatz 1"/>
    <w:basedOn w:val="Standard"/>
    <w:pPr>
      <w:spacing w:line="360" w:lineRule="atLeast"/>
      <w:ind w:left="284" w:hanging="284"/>
      <w:jc w:val="both"/>
    </w:pPr>
    <w:rPr>
      <w:rFonts w:ascii="Univers (W1)" w:hAnsi="Univers (W1)"/>
    </w:rPr>
  </w:style>
  <w:style w:type="paragraph" w:customStyle="1" w:styleId="Einrckung1">
    <w:name w:val="Einrückung 1"/>
    <w:basedOn w:val="Standard"/>
    <w:pPr>
      <w:spacing w:line="360" w:lineRule="atLeast"/>
      <w:ind w:firstLine="567"/>
      <w:jc w:val="both"/>
    </w:pPr>
  </w:style>
  <w:style w:type="paragraph" w:styleId="Standardeinzug">
    <w:name w:val="Normal Indent"/>
    <w:basedOn w:val="Standard"/>
    <w:pPr>
      <w:ind w:left="708"/>
    </w:pPr>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TMLZitat">
    <w:name w:val="HTML Cite"/>
    <w:uiPriority w:val="99"/>
    <w:semiHidden/>
    <w:unhideWhenUsed/>
    <w:rPr>
      <w:i/>
      <w:iCs/>
    </w:rPr>
  </w:style>
  <w:style w:type="paragraph" w:styleId="Sprechblasentext">
    <w:name w:val="Balloon Text"/>
    <w:basedOn w:val="Standard"/>
    <w:link w:val="SprechblasentextZchn"/>
    <w:semiHidden/>
    <w:unhideWhenUsed/>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Hervorhebung">
    <w:name w:val="Emphasis"/>
    <w:basedOn w:val="Absatz-Standardschriftart"/>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039474">
      <w:bodyDiv w:val="1"/>
      <w:marLeft w:val="0"/>
      <w:marRight w:val="0"/>
      <w:marTop w:val="0"/>
      <w:marBottom w:val="0"/>
      <w:divBdr>
        <w:top w:val="none" w:sz="0" w:space="0" w:color="auto"/>
        <w:left w:val="none" w:sz="0" w:space="0" w:color="auto"/>
        <w:bottom w:val="none" w:sz="0" w:space="0" w:color="auto"/>
        <w:right w:val="none" w:sz="0" w:space="0" w:color="auto"/>
      </w:divBdr>
    </w:div>
    <w:div w:id="156074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victoriastadt.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ervice.berlin.de/dienstleistung/324254/%20" TargetMode="External"/><Relationship Id="rId4" Type="http://schemas.openxmlformats.org/officeDocument/2006/relationships/webSettings" Target="webSettings.xml"/><Relationship Id="rId9" Type="http://schemas.openxmlformats.org/officeDocument/2006/relationships/hyperlink" Target="http://www.gs-victoriastadt.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M:\Marktplatz\Schulaufnahme\Schulanmeldung%202024-25\15.9.23_Anmeldeliste_LUSD.xlsx" TargetMode="External"/><Relationship Id="rId1" Type="http://schemas.openxmlformats.org/officeDocument/2006/relationships/mailMergeSource" Target="file:///M:\Marktplatz\Schulaufnahme\Schulanmeldung%202024-25\15.9.23_Anmeldeliste_LUSD.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5355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Michael Richter - Kopfbogen</vt:lpstr>
    </vt:vector>
  </TitlesOfParts>
  <Company>DE LUXE</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Richter - Kopfbogen</dc:title>
  <dc:creator>Fröhlich, Viola</dc:creator>
  <cp:lastModifiedBy>Falk, Grit</cp:lastModifiedBy>
  <cp:revision>3</cp:revision>
  <cp:lastPrinted>2025-09-08T11:20:00Z</cp:lastPrinted>
  <dcterms:created xsi:type="dcterms:W3CDTF">2025-09-08T09:51:00Z</dcterms:created>
  <dcterms:modified xsi:type="dcterms:W3CDTF">2025-09-08T11:23:00Z</dcterms:modified>
</cp:coreProperties>
</file>